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Pr="003646BC" w:rsidRDefault="003A4534" w:rsidP="00392EC5">
      <w:pPr>
        <w:spacing w:line="360" w:lineRule="auto"/>
        <w:rPr>
          <w:rFonts w:asciiTheme="majorBidi" w:hAnsiTheme="majorBidi" w:cstheme="majorBidi"/>
          <w:b/>
          <w:sz w:val="22"/>
          <w:szCs w:val="22"/>
          <w:rtl/>
        </w:rPr>
      </w:pPr>
    </w:p>
    <w:tbl>
      <w:tblPr>
        <w:tblpPr w:leftFromText="180" w:rightFromText="180" w:vertAnchor="page" w:horzAnchor="page" w:tblpX="3564"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646BC" w:rsidTr="00E75CC9">
        <w:trPr>
          <w:trHeight w:val="350"/>
        </w:trPr>
        <w:tc>
          <w:tcPr>
            <w:tcW w:w="1440" w:type="dxa"/>
            <w:shd w:val="clear" w:color="auto" w:fill="E6E6E6"/>
          </w:tcPr>
          <w:p w:rsidR="003A4534" w:rsidRPr="003646BC" w:rsidRDefault="003A4534" w:rsidP="00392EC5">
            <w:pPr>
              <w:spacing w:line="360" w:lineRule="auto"/>
              <w:rPr>
                <w:rFonts w:asciiTheme="majorBidi" w:hAnsiTheme="majorBidi" w:cstheme="majorBidi"/>
                <w:b/>
                <w:sz w:val="22"/>
                <w:szCs w:val="22"/>
                <w:rtl/>
              </w:rPr>
            </w:pPr>
            <w:r w:rsidRPr="003646BC">
              <w:rPr>
                <w:rFonts w:asciiTheme="majorBidi" w:hAnsiTheme="majorBidi" w:cstheme="majorBidi"/>
                <w:b/>
                <w:sz w:val="22"/>
                <w:szCs w:val="22"/>
                <w:rtl/>
              </w:rPr>
              <w:t>משרד:</w:t>
            </w:r>
          </w:p>
        </w:tc>
        <w:tc>
          <w:tcPr>
            <w:tcW w:w="2880" w:type="dxa"/>
          </w:tcPr>
          <w:p w:rsidR="003A4534" w:rsidRPr="003646BC" w:rsidRDefault="00814457" w:rsidP="00392EC5">
            <w:pPr>
              <w:spacing w:line="360" w:lineRule="auto"/>
              <w:jc w:val="center"/>
              <w:rPr>
                <w:rFonts w:asciiTheme="majorBidi" w:hAnsiTheme="majorBidi" w:cstheme="majorBidi"/>
                <w:b/>
                <w:sz w:val="22"/>
                <w:szCs w:val="22"/>
                <w:rtl/>
              </w:rPr>
            </w:pPr>
            <w:r w:rsidRPr="003646BC">
              <w:rPr>
                <w:rFonts w:asciiTheme="majorBidi" w:hAnsiTheme="majorBidi" w:cstheme="majorBidi"/>
                <w:b/>
                <w:sz w:val="22"/>
                <w:szCs w:val="22"/>
                <w:rtl/>
              </w:rPr>
              <w:t>החקלאות ופיתוח הכפר</w:t>
            </w:r>
          </w:p>
        </w:tc>
      </w:tr>
      <w:tr w:rsidR="003A4534" w:rsidRPr="003646BC" w:rsidTr="00E75CC9">
        <w:trPr>
          <w:trHeight w:val="361"/>
        </w:trPr>
        <w:tc>
          <w:tcPr>
            <w:tcW w:w="1440" w:type="dxa"/>
            <w:shd w:val="clear" w:color="auto" w:fill="E6E6E6"/>
          </w:tcPr>
          <w:p w:rsidR="003A4534" w:rsidRPr="003646BC" w:rsidRDefault="003A4534" w:rsidP="00392EC5">
            <w:pPr>
              <w:spacing w:line="360" w:lineRule="auto"/>
              <w:rPr>
                <w:rFonts w:asciiTheme="majorBidi" w:hAnsiTheme="majorBidi" w:cstheme="majorBidi"/>
                <w:b/>
                <w:sz w:val="22"/>
                <w:szCs w:val="22"/>
                <w:rtl/>
              </w:rPr>
            </w:pPr>
            <w:r w:rsidRPr="003646BC">
              <w:rPr>
                <w:rFonts w:asciiTheme="majorBidi" w:hAnsiTheme="majorBidi" w:cstheme="majorBidi"/>
                <w:b/>
                <w:sz w:val="22"/>
                <w:szCs w:val="22"/>
                <w:rtl/>
              </w:rPr>
              <w:t>יחידה מזמינה:</w:t>
            </w:r>
          </w:p>
        </w:tc>
        <w:tc>
          <w:tcPr>
            <w:tcW w:w="2880" w:type="dxa"/>
          </w:tcPr>
          <w:p w:rsidR="003A4534" w:rsidRPr="003646BC" w:rsidRDefault="00814457" w:rsidP="00392EC5">
            <w:pPr>
              <w:spacing w:line="360" w:lineRule="auto"/>
              <w:jc w:val="center"/>
              <w:rPr>
                <w:rFonts w:asciiTheme="majorBidi" w:hAnsiTheme="majorBidi" w:cstheme="majorBidi"/>
                <w:b/>
                <w:sz w:val="22"/>
                <w:szCs w:val="22"/>
                <w:rtl/>
              </w:rPr>
            </w:pPr>
            <w:r w:rsidRPr="003646BC">
              <w:rPr>
                <w:rFonts w:asciiTheme="majorBidi" w:hAnsiTheme="majorBidi" w:cstheme="majorBidi"/>
                <w:b/>
                <w:sz w:val="22"/>
                <w:szCs w:val="22"/>
                <w:rtl/>
              </w:rPr>
              <w:t>אגף לדיג ולחקלאות מים</w:t>
            </w:r>
          </w:p>
        </w:tc>
      </w:tr>
      <w:tr w:rsidR="003A4534" w:rsidRPr="003646BC" w:rsidTr="00E75CC9">
        <w:trPr>
          <w:trHeight w:val="370"/>
        </w:trPr>
        <w:tc>
          <w:tcPr>
            <w:tcW w:w="1440" w:type="dxa"/>
            <w:shd w:val="clear" w:color="auto" w:fill="E6E6E6"/>
          </w:tcPr>
          <w:p w:rsidR="003A4534" w:rsidRPr="003646BC" w:rsidRDefault="003A4534" w:rsidP="00392EC5">
            <w:pPr>
              <w:spacing w:line="360" w:lineRule="auto"/>
              <w:rPr>
                <w:rFonts w:asciiTheme="majorBidi" w:hAnsiTheme="majorBidi" w:cstheme="majorBidi"/>
                <w:b/>
                <w:sz w:val="22"/>
                <w:szCs w:val="22"/>
                <w:rtl/>
              </w:rPr>
            </w:pPr>
            <w:r w:rsidRPr="003646BC">
              <w:rPr>
                <w:rFonts w:asciiTheme="majorBidi" w:hAnsiTheme="majorBidi" w:cstheme="majorBidi"/>
                <w:b/>
                <w:sz w:val="22"/>
                <w:szCs w:val="22"/>
                <w:rtl/>
              </w:rPr>
              <w:t>תאריך:</w:t>
            </w:r>
          </w:p>
        </w:tc>
        <w:tc>
          <w:tcPr>
            <w:tcW w:w="2880" w:type="dxa"/>
          </w:tcPr>
          <w:p w:rsidR="003A4534" w:rsidRPr="003646BC" w:rsidRDefault="00C1094C" w:rsidP="00BE70F2">
            <w:pPr>
              <w:spacing w:line="360" w:lineRule="auto"/>
              <w:jc w:val="center"/>
              <w:rPr>
                <w:rFonts w:asciiTheme="majorBidi" w:hAnsiTheme="majorBidi" w:cstheme="majorBidi"/>
                <w:b/>
                <w:sz w:val="22"/>
                <w:szCs w:val="22"/>
                <w:rtl/>
              </w:rPr>
            </w:pPr>
            <w:r>
              <w:rPr>
                <w:rFonts w:asciiTheme="majorBidi" w:hAnsiTheme="majorBidi" w:cstheme="majorBidi" w:hint="cs"/>
                <w:b/>
                <w:sz w:val="22"/>
                <w:szCs w:val="22"/>
                <w:rtl/>
              </w:rPr>
              <w:t>18.9.24</w:t>
            </w:r>
          </w:p>
        </w:tc>
      </w:tr>
    </w:tbl>
    <w:p w:rsidR="003A4534" w:rsidRPr="003646BC" w:rsidRDefault="003A4534" w:rsidP="00392EC5">
      <w:pPr>
        <w:spacing w:line="360" w:lineRule="auto"/>
        <w:rPr>
          <w:rFonts w:asciiTheme="majorBidi" w:hAnsiTheme="majorBidi" w:cstheme="majorBidi"/>
          <w:b/>
          <w:sz w:val="22"/>
          <w:szCs w:val="22"/>
          <w:rtl/>
        </w:rPr>
      </w:pPr>
      <w:r w:rsidRPr="003646BC">
        <w:rPr>
          <w:rFonts w:asciiTheme="majorBidi" w:hAnsiTheme="majorBidi" w:cstheme="majorBidi"/>
          <w:b/>
          <w:sz w:val="22"/>
          <w:szCs w:val="22"/>
          <w:rtl/>
        </w:rPr>
        <w:t xml:space="preserve">אל: ועדת המכרזים </w:t>
      </w:r>
    </w:p>
    <w:p w:rsidR="003A4534" w:rsidRDefault="003A4534" w:rsidP="00392EC5">
      <w:pPr>
        <w:spacing w:line="360" w:lineRule="auto"/>
        <w:rPr>
          <w:rFonts w:asciiTheme="majorBidi" w:hAnsiTheme="majorBidi" w:cstheme="majorBidi"/>
          <w:b/>
          <w:sz w:val="22"/>
          <w:szCs w:val="22"/>
          <w:rtl/>
        </w:rPr>
      </w:pPr>
    </w:p>
    <w:p w:rsidR="00D15276" w:rsidRPr="003646BC" w:rsidRDefault="00D15276" w:rsidP="00392EC5">
      <w:pPr>
        <w:spacing w:line="360" w:lineRule="auto"/>
        <w:rPr>
          <w:rFonts w:asciiTheme="majorBidi" w:hAnsiTheme="majorBidi" w:cstheme="majorBidi"/>
          <w:b/>
          <w:sz w:val="22"/>
          <w:szCs w:val="22"/>
          <w:rtl/>
        </w:rPr>
      </w:pPr>
    </w:p>
    <w:p w:rsidR="003A4534" w:rsidRPr="003646BC" w:rsidRDefault="003A4534" w:rsidP="00392EC5">
      <w:pPr>
        <w:spacing w:line="360" w:lineRule="auto"/>
        <w:jc w:val="center"/>
        <w:rPr>
          <w:rFonts w:asciiTheme="majorBidi" w:hAnsiTheme="majorBidi" w:cstheme="majorBidi"/>
          <w:bCs/>
          <w:sz w:val="22"/>
          <w:szCs w:val="22"/>
          <w:u w:val="single"/>
          <w:rtl/>
        </w:rPr>
      </w:pPr>
      <w:r w:rsidRPr="003646BC">
        <w:rPr>
          <w:rFonts w:asciiTheme="majorBidi" w:hAnsiTheme="majorBidi" w:cstheme="majorBidi"/>
          <w:bCs/>
          <w:sz w:val="22"/>
          <w:szCs w:val="22"/>
          <w:rtl/>
        </w:rPr>
        <w:t xml:space="preserve">הנדון: </w:t>
      </w:r>
      <w:r w:rsidRPr="003646BC">
        <w:rPr>
          <w:rFonts w:asciiTheme="majorBidi" w:hAnsiTheme="majorBidi" w:cstheme="majorBidi"/>
          <w:bCs/>
          <w:sz w:val="22"/>
          <w:szCs w:val="22"/>
          <w:u w:val="single"/>
          <w:rtl/>
        </w:rPr>
        <w:t>חוות דעת מקצועית במסגרת כוונה להתקשר עם ספק יחיד/ ספק חוץ</w:t>
      </w:r>
    </w:p>
    <w:p w:rsidR="003A4534" w:rsidRPr="003646BC" w:rsidRDefault="003A4534" w:rsidP="00392EC5">
      <w:pPr>
        <w:spacing w:line="360" w:lineRule="auto"/>
        <w:jc w:val="both"/>
        <w:rPr>
          <w:rFonts w:asciiTheme="majorBidi" w:hAnsiTheme="majorBidi" w:cstheme="majorBidi"/>
          <w:b/>
          <w:sz w:val="22"/>
          <w:szCs w:val="22"/>
          <w:rtl/>
        </w:rPr>
      </w:pPr>
    </w:p>
    <w:p w:rsidR="003A4534" w:rsidRPr="003646BC" w:rsidRDefault="003A4534" w:rsidP="00392EC5">
      <w:pPr>
        <w:spacing w:line="360" w:lineRule="auto"/>
        <w:jc w:val="both"/>
        <w:rPr>
          <w:rFonts w:asciiTheme="majorBidi" w:hAnsiTheme="majorBidi" w:cstheme="majorBidi"/>
          <w:b/>
          <w:sz w:val="22"/>
          <w:szCs w:val="22"/>
          <w:rtl/>
        </w:rPr>
      </w:pPr>
      <w:r w:rsidRPr="003646BC">
        <w:rPr>
          <w:rFonts w:asciiTheme="majorBidi" w:hAnsiTheme="majorBidi" w:cstheme="majorBidi"/>
          <w:b/>
          <w:sz w:val="22"/>
          <w:szCs w:val="22"/>
          <w:rtl/>
        </w:rPr>
        <w:t xml:space="preserve">הבקשה מסתמכת על תקנה  </w:t>
      </w:r>
      <w:r w:rsidR="007C0FE2" w:rsidRPr="003646BC">
        <w:rPr>
          <w:rFonts w:asciiTheme="majorBidi" w:hAnsiTheme="majorBidi" w:cstheme="majorBidi"/>
          <w:b/>
          <w:sz w:val="28"/>
          <w:szCs w:val="28"/>
        </w:rPr>
        <w:sym w:font="Wingdings" w:char="F078"/>
      </w:r>
      <w:r w:rsidRPr="003646BC">
        <w:rPr>
          <w:rFonts w:asciiTheme="majorBidi" w:hAnsiTheme="majorBidi" w:cstheme="majorBidi"/>
          <w:b/>
          <w:sz w:val="22"/>
          <w:szCs w:val="22"/>
          <w:rtl/>
        </w:rPr>
        <w:t xml:space="preserve"> 3(29) / </w:t>
      </w:r>
      <w:r w:rsidRPr="003646BC">
        <w:rPr>
          <w:rFonts w:asciiTheme="majorBidi" w:hAnsiTheme="majorBidi" w:cstheme="majorBidi"/>
          <w:b/>
          <w:sz w:val="28"/>
          <w:szCs w:val="28"/>
        </w:rPr>
        <w:sym w:font="Wingdings" w:char="F072"/>
      </w:r>
      <w:r w:rsidRPr="003646BC">
        <w:rPr>
          <w:rFonts w:asciiTheme="majorBidi" w:hAnsiTheme="majorBidi" w:cstheme="majorBidi"/>
          <w:b/>
          <w:sz w:val="22"/>
          <w:szCs w:val="22"/>
          <w:rtl/>
        </w:rPr>
        <w:t xml:space="preserve"> 3(31) (סמן את התקנה המתאימה) לתקנות חובת מכרזים ועל הוראות </w:t>
      </w:r>
      <w:proofErr w:type="spellStart"/>
      <w:r w:rsidRPr="003646BC">
        <w:rPr>
          <w:rFonts w:asciiTheme="majorBidi" w:hAnsiTheme="majorBidi" w:cstheme="majorBidi"/>
          <w:b/>
          <w:sz w:val="22"/>
          <w:szCs w:val="22"/>
          <w:rtl/>
        </w:rPr>
        <w:t>תכ"ם</w:t>
      </w:r>
      <w:proofErr w:type="spellEnd"/>
      <w:r w:rsidRPr="003646BC">
        <w:rPr>
          <w:rFonts w:asciiTheme="majorBidi" w:hAnsiTheme="majorBidi" w:cstheme="majorBidi"/>
          <w:b/>
          <w:sz w:val="22"/>
          <w:szCs w:val="22"/>
          <w:rtl/>
        </w:rPr>
        <w:t xml:space="preserve"> מס' 7.8.1 ו-7.8.2.</w:t>
      </w:r>
    </w:p>
    <w:p w:rsidR="003A4534" w:rsidRPr="003646BC" w:rsidRDefault="003A4534" w:rsidP="00392EC5">
      <w:pPr>
        <w:spacing w:line="360" w:lineRule="auto"/>
        <w:jc w:val="both"/>
        <w:rPr>
          <w:rFonts w:asciiTheme="majorBidi" w:hAnsiTheme="majorBidi" w:cstheme="majorBidi"/>
          <w:b/>
          <w:sz w:val="22"/>
          <w:szCs w:val="22"/>
          <w:rtl/>
        </w:rPr>
      </w:pPr>
    </w:p>
    <w:p w:rsidR="003A4534" w:rsidRPr="003646BC" w:rsidRDefault="003A4534" w:rsidP="00392EC5">
      <w:pPr>
        <w:spacing w:line="360" w:lineRule="auto"/>
        <w:rPr>
          <w:rFonts w:asciiTheme="majorBidi" w:hAnsiTheme="majorBidi" w:cstheme="majorBidi"/>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B22632" w:rsidRPr="003646BC" w:rsidTr="00E75CC9">
        <w:tc>
          <w:tcPr>
            <w:tcW w:w="9178" w:type="dxa"/>
            <w:tcBorders>
              <w:bottom w:val="single" w:sz="4" w:space="0" w:color="auto"/>
            </w:tcBorders>
            <w:shd w:val="clear" w:color="auto" w:fill="E6E6E6"/>
          </w:tcPr>
          <w:p w:rsidR="003A4534" w:rsidRPr="003646BC" w:rsidRDefault="003A4534" w:rsidP="00392EC5">
            <w:pPr>
              <w:spacing w:line="360" w:lineRule="auto"/>
              <w:rPr>
                <w:rFonts w:asciiTheme="majorBidi" w:hAnsiTheme="majorBidi" w:cstheme="majorBidi"/>
                <w:bCs/>
                <w:highlight w:val="yellow"/>
                <w:rtl/>
              </w:rPr>
            </w:pPr>
            <w:r w:rsidRPr="003646BC">
              <w:rPr>
                <w:rFonts w:asciiTheme="majorBidi" w:hAnsiTheme="majorBidi" w:cstheme="majorBidi"/>
                <w:bCs/>
                <w:rtl/>
              </w:rPr>
              <w:t>תיאור מהות ההתקשרות (רקע ופירוט התכונות של הטובין/השירות/העבודה)</w:t>
            </w:r>
          </w:p>
        </w:tc>
      </w:tr>
      <w:tr w:rsidR="00392EC5" w:rsidRPr="003646BC" w:rsidTr="00E75CC9">
        <w:tc>
          <w:tcPr>
            <w:tcW w:w="9178" w:type="dxa"/>
            <w:tcBorders>
              <w:bottom w:val="single" w:sz="4" w:space="0" w:color="auto"/>
            </w:tcBorders>
          </w:tcPr>
          <w:p w:rsidR="00270919" w:rsidRDefault="00270919" w:rsidP="00270919">
            <w:pPr>
              <w:jc w:val="both"/>
              <w:rPr>
                <w:rtl/>
              </w:rPr>
            </w:pPr>
            <w:r>
              <w:rPr>
                <w:rFonts w:hint="cs"/>
                <w:rtl/>
              </w:rPr>
              <w:t>אגף הדיג מפעיל תחנות מחקר סמי מסחריות בהם מתבצעים מחקרים יישומים לקידום ענף המדגה בישראל. לצד הפעילות המחקרית, אגף הדיג מייצר מיליוני דגיגים לצורך פרויקט אכלוס הכנרת. פעילות אכלוס הדגיגים בכנרת ממומנת ע"י רשות המים בסכום של 350,000 ₪ לשנה כל עוד אנחנו מצליחים לעבוד ביעדי הביצוע הנדרשים (ייצור מיליון דגיגים והגעה לגודל היעד של 12 גרם עם דגים בריאים).</w:t>
            </w:r>
          </w:p>
          <w:p w:rsidR="00270919" w:rsidRDefault="00270919" w:rsidP="00270919">
            <w:pPr>
              <w:jc w:val="both"/>
              <w:rPr>
                <w:rtl/>
              </w:rPr>
            </w:pPr>
            <w:r>
              <w:rPr>
                <w:rFonts w:hint="cs"/>
                <w:rtl/>
              </w:rPr>
              <w:t>פעילות התחנות מתאפיינת בעבודה עם מגוון רחב מאוד של מיני דגים (כלל הדגים המגודלים במדגה בישראל), כאשר לכל סוג דג יש דרישות תזונתיות שונות לאורך</w:t>
            </w:r>
            <w:r>
              <w:rPr>
                <w:rFonts w:asciiTheme="majorBidi" w:hAnsiTheme="majorBidi" w:cstheme="majorBidi" w:hint="cs"/>
                <w:sz w:val="22"/>
                <w:szCs w:val="22"/>
                <w:rtl/>
              </w:rPr>
              <w:t xml:space="preserve"> </w:t>
            </w:r>
            <w:r>
              <w:rPr>
                <w:rFonts w:hint="cs"/>
                <w:rtl/>
              </w:rPr>
              <w:t>תקופת הגידול ויש להתאים את הרכב המזון הייחודי בכל אחד משלבי הגידול השונים.</w:t>
            </w:r>
          </w:p>
          <w:p w:rsidR="00270919" w:rsidRDefault="00270919" w:rsidP="00270919">
            <w:pPr>
              <w:jc w:val="both"/>
              <w:rPr>
                <w:rtl/>
              </w:rPr>
            </w:pPr>
            <w:r>
              <w:rPr>
                <w:rFonts w:hint="cs"/>
                <w:rtl/>
              </w:rPr>
              <w:t xml:space="preserve">לצורך אספקת המזון לגידול הדגים אגף הדיג יצר בעבר התקשרות במכרז עם מכון התערובת צמח תערובות. הסכם ההתקשרות הינו ע"פ מחירון המופיע בהסכם הכולל עשרות סוגי מזונות, מגוון אשר נדרש על מנת לאפשר לתחנות המחקר לצרוך את המזונות המתאימים בהתאם לאופי המחקרים המבוצעים. </w:t>
            </w:r>
          </w:p>
          <w:p w:rsidR="00270919" w:rsidRDefault="00270919" w:rsidP="00C1094C">
            <w:pPr>
              <w:jc w:val="both"/>
              <w:rPr>
                <w:rtl/>
              </w:rPr>
            </w:pPr>
            <w:r>
              <w:rPr>
                <w:rFonts w:hint="cs"/>
                <w:rtl/>
              </w:rPr>
              <w:t>מכון תערובת "צמח" הינו המכון היחיד כיום בארץ אשר יכול לספק את מ</w:t>
            </w:r>
            <w:r w:rsidR="00C1094C">
              <w:rPr>
                <w:rFonts w:hint="cs"/>
                <w:rtl/>
              </w:rPr>
              <w:t>ג</w:t>
            </w:r>
            <w:r>
              <w:rPr>
                <w:rFonts w:hint="cs"/>
                <w:rtl/>
              </w:rPr>
              <w:t>וון המזונות הנדרשים לפעילות המחקרית והתפעולית של אגף הדיג</w:t>
            </w:r>
            <w:r>
              <w:rPr>
                <w:rFonts w:hint="cs"/>
              </w:rPr>
              <w:t xml:space="preserve"> </w:t>
            </w:r>
            <w:r>
              <w:rPr>
                <w:rFonts w:hint="cs"/>
                <w:rtl/>
              </w:rPr>
              <w:t>.</w:t>
            </w:r>
          </w:p>
          <w:p w:rsidR="00D15276" w:rsidRPr="007C681D" w:rsidRDefault="00270919" w:rsidP="00C1094C">
            <w:pPr>
              <w:spacing w:after="120" w:line="360" w:lineRule="auto"/>
              <w:ind w:left="360"/>
              <w:jc w:val="both"/>
              <w:rPr>
                <w:rFonts w:asciiTheme="majorBidi" w:hAnsiTheme="majorBidi" w:cstheme="majorBidi"/>
                <w:sz w:val="22"/>
                <w:szCs w:val="22"/>
                <w:rtl/>
              </w:rPr>
            </w:pPr>
            <w:r>
              <w:rPr>
                <w:rFonts w:hint="cs"/>
                <w:rtl/>
              </w:rPr>
              <w:t>בהתאם לתוכניות העבודה לשנה הקרובה, הסכום המכולל הצפוי של כמות המזון הנדרשת לפעילות בכל שלושת תחנות המחקר של אגף הדיג הינו כ 4</w:t>
            </w:r>
            <w:r w:rsidR="00C1094C">
              <w:rPr>
                <w:rFonts w:hint="cs"/>
                <w:rtl/>
              </w:rPr>
              <w:t>5</w:t>
            </w:r>
            <w:r>
              <w:rPr>
                <w:rFonts w:hint="cs"/>
                <w:rtl/>
              </w:rPr>
              <w:t>0,000 ₪.</w:t>
            </w:r>
          </w:p>
        </w:tc>
      </w:tr>
      <w:tr w:rsidR="00392EC5" w:rsidRPr="003646BC" w:rsidTr="00E75CC9">
        <w:tc>
          <w:tcPr>
            <w:tcW w:w="9178" w:type="dxa"/>
            <w:tcBorders>
              <w:bottom w:val="single" w:sz="4" w:space="0" w:color="auto"/>
            </w:tcBorders>
          </w:tcPr>
          <w:p w:rsidR="003A4534" w:rsidRPr="003646BC" w:rsidRDefault="003A4534" w:rsidP="00392EC5">
            <w:pPr>
              <w:spacing w:line="360" w:lineRule="auto"/>
              <w:rPr>
                <w:rFonts w:asciiTheme="majorBidi" w:hAnsiTheme="majorBidi" w:cstheme="majorBidi"/>
                <w:b/>
                <w:sz w:val="22"/>
                <w:szCs w:val="22"/>
                <w:rtl/>
              </w:rPr>
            </w:pPr>
          </w:p>
        </w:tc>
      </w:tr>
    </w:tbl>
    <w:p w:rsidR="003A4534" w:rsidRPr="003646BC" w:rsidRDefault="003A4534" w:rsidP="00392EC5">
      <w:pPr>
        <w:spacing w:line="360" w:lineRule="auto"/>
        <w:rPr>
          <w:rFonts w:asciiTheme="majorBidi" w:hAnsiTheme="majorBidi" w:cstheme="majorBidi"/>
          <w:b/>
          <w:sz w:val="22"/>
          <w:szCs w:val="22"/>
          <w:rtl/>
        </w:rPr>
      </w:pPr>
    </w:p>
    <w:p w:rsidR="003A4534" w:rsidRPr="003646BC" w:rsidRDefault="003A4534" w:rsidP="00392EC5">
      <w:pPr>
        <w:spacing w:line="360" w:lineRule="auto"/>
        <w:rPr>
          <w:rFonts w:asciiTheme="majorBidi" w:hAnsiTheme="majorBidi" w:cstheme="majorBidi"/>
          <w:b/>
          <w:sz w:val="22"/>
          <w:szCs w:val="22"/>
          <w:rtl/>
        </w:rPr>
      </w:pPr>
      <w:r w:rsidRPr="003646BC">
        <w:rPr>
          <w:rFonts w:asciiTheme="majorBidi" w:hAnsiTheme="majorBidi" w:cstheme="majorBidi"/>
          <w:bCs/>
          <w:sz w:val="22"/>
          <w:szCs w:val="22"/>
          <w:rtl/>
        </w:rPr>
        <w:t xml:space="preserve">האם קיים בנושא זה </w:t>
      </w:r>
      <w:r w:rsidRPr="003646BC">
        <w:rPr>
          <w:rFonts w:asciiTheme="majorBidi" w:hAnsiTheme="majorBidi" w:cstheme="majorBidi"/>
          <w:b/>
          <w:sz w:val="22"/>
          <w:szCs w:val="22"/>
          <w:rtl/>
        </w:rPr>
        <w:t xml:space="preserve">מכרז מרכזי של החשב הכללי או גורם ממשלתי מוסמך אחר?          </w:t>
      </w:r>
      <w:r w:rsidRPr="003646BC">
        <w:rPr>
          <w:rFonts w:asciiTheme="majorBidi" w:hAnsiTheme="majorBidi" w:cstheme="majorBidi"/>
          <w:b/>
          <w:sz w:val="28"/>
          <w:szCs w:val="28"/>
        </w:rPr>
        <w:sym w:font="Wingdings" w:char="F072"/>
      </w:r>
      <w:r w:rsidRPr="003646BC">
        <w:rPr>
          <w:rFonts w:asciiTheme="majorBidi" w:hAnsiTheme="majorBidi" w:cstheme="majorBidi"/>
          <w:b/>
          <w:sz w:val="28"/>
          <w:szCs w:val="28"/>
          <w:rtl/>
        </w:rPr>
        <w:t xml:space="preserve">  </w:t>
      </w:r>
      <w:r w:rsidRPr="003646BC">
        <w:rPr>
          <w:rFonts w:asciiTheme="majorBidi" w:hAnsiTheme="majorBidi" w:cstheme="majorBidi"/>
          <w:b/>
          <w:sz w:val="22"/>
          <w:szCs w:val="22"/>
          <w:rtl/>
        </w:rPr>
        <w:t xml:space="preserve">כן  </w:t>
      </w:r>
      <w:r w:rsidRPr="003646BC">
        <w:rPr>
          <w:rFonts w:asciiTheme="majorBidi" w:hAnsiTheme="majorBidi" w:cstheme="majorBidi"/>
          <w:b/>
          <w:sz w:val="28"/>
          <w:szCs w:val="28"/>
          <w:rtl/>
        </w:rPr>
        <w:t xml:space="preserve">   </w:t>
      </w:r>
      <w:r w:rsidR="00AE6496" w:rsidRPr="003646BC">
        <w:rPr>
          <w:rFonts w:asciiTheme="majorBidi" w:hAnsiTheme="majorBidi" w:cstheme="majorBidi"/>
          <w:b/>
          <w:color w:val="FF0000"/>
          <w:sz w:val="28"/>
          <w:szCs w:val="28"/>
        </w:rPr>
        <w:sym w:font="Wingdings" w:char="F078"/>
      </w:r>
      <w:r w:rsidRPr="003646BC">
        <w:rPr>
          <w:rFonts w:asciiTheme="majorBidi" w:hAnsiTheme="majorBidi" w:cstheme="majorBidi"/>
          <w:b/>
          <w:sz w:val="22"/>
          <w:szCs w:val="22"/>
          <w:rtl/>
        </w:rPr>
        <w:t xml:space="preserve">  לא</w:t>
      </w:r>
    </w:p>
    <w:p w:rsidR="003A4534" w:rsidRPr="003646BC" w:rsidRDefault="003A4534" w:rsidP="00392EC5">
      <w:pPr>
        <w:spacing w:line="360" w:lineRule="auto"/>
        <w:rPr>
          <w:rFonts w:asciiTheme="majorBidi" w:hAnsiTheme="majorBidi" w:cstheme="majorBidi"/>
          <w:b/>
          <w:sz w:val="22"/>
          <w:szCs w:val="22"/>
          <w:rtl/>
        </w:rPr>
      </w:pPr>
    </w:p>
    <w:p w:rsidR="003A4534" w:rsidRPr="003646BC" w:rsidRDefault="003A4534" w:rsidP="00392EC5">
      <w:pPr>
        <w:spacing w:line="360" w:lineRule="auto"/>
        <w:rPr>
          <w:rFonts w:asciiTheme="majorBidi" w:hAnsiTheme="majorBidi" w:cstheme="majorBidi"/>
          <w:b/>
          <w:sz w:val="22"/>
          <w:szCs w:val="22"/>
          <w:rtl/>
        </w:rPr>
      </w:pPr>
      <w:r w:rsidRPr="003646BC">
        <w:rPr>
          <w:rFonts w:asciiTheme="majorBidi" w:hAnsiTheme="majorBidi" w:cstheme="majorBidi"/>
          <w:bCs/>
          <w:sz w:val="22"/>
          <w:szCs w:val="22"/>
          <w:rtl/>
        </w:rPr>
        <w:lastRenderedPageBreak/>
        <w:t>סוג ההתקשרות</w:t>
      </w:r>
      <w:r w:rsidRPr="003646BC">
        <w:rPr>
          <w:rFonts w:asciiTheme="majorBidi" w:hAnsiTheme="majorBidi" w:cstheme="majorBidi"/>
          <w:b/>
          <w:sz w:val="22"/>
          <w:szCs w:val="22"/>
          <w:rtl/>
        </w:rPr>
        <w:t xml:space="preserve">: (סמן </w:t>
      </w:r>
      <w:r w:rsidRPr="003646BC">
        <w:rPr>
          <w:rFonts w:asciiTheme="majorBidi" w:hAnsiTheme="majorBidi" w:cstheme="majorBidi"/>
          <w:b/>
          <w:sz w:val="22"/>
          <w:szCs w:val="22"/>
        </w:rPr>
        <w:t>X</w:t>
      </w:r>
      <w:r w:rsidRPr="003646BC">
        <w:rPr>
          <w:rFonts w:asciiTheme="majorBidi" w:hAnsiTheme="majorBidi" w:cstheme="majorBidi"/>
          <w:b/>
          <w:sz w:val="22"/>
          <w:szCs w:val="22"/>
          <w:rtl/>
        </w:rPr>
        <w:t xml:space="preserve"> במקום המתאים)</w:t>
      </w:r>
    </w:p>
    <w:p w:rsidR="003A4534" w:rsidRPr="003646BC" w:rsidRDefault="003A4534" w:rsidP="00392EC5">
      <w:pPr>
        <w:spacing w:line="360" w:lineRule="auto"/>
        <w:rPr>
          <w:rFonts w:asciiTheme="majorBidi" w:hAnsiTheme="majorBidi" w:cstheme="majorBidi"/>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3646BC">
        <w:tc>
          <w:tcPr>
            <w:tcW w:w="3085" w:type="dxa"/>
          </w:tcPr>
          <w:p w:rsidR="003A4534" w:rsidRPr="003646BC" w:rsidRDefault="003A4534" w:rsidP="00392EC5">
            <w:pPr>
              <w:spacing w:line="360" w:lineRule="auto"/>
              <w:ind w:right="283"/>
              <w:rPr>
                <w:rFonts w:asciiTheme="majorBidi" w:hAnsiTheme="majorBidi" w:cstheme="majorBidi"/>
                <w:b/>
                <w:sz w:val="22"/>
                <w:szCs w:val="22"/>
                <w:rtl/>
              </w:rPr>
            </w:pPr>
            <w:r w:rsidRPr="003646BC">
              <w:rPr>
                <w:rFonts w:asciiTheme="majorBidi" w:hAnsiTheme="majorBidi" w:cstheme="majorBidi"/>
                <w:b/>
                <w:sz w:val="22"/>
                <w:szCs w:val="22"/>
                <w:rtl/>
              </w:rPr>
              <w:t xml:space="preserve">   </w:t>
            </w:r>
            <w:r w:rsidR="00E5660A" w:rsidRPr="003646BC">
              <w:rPr>
                <w:rFonts w:asciiTheme="majorBidi" w:hAnsiTheme="majorBidi" w:cstheme="majorBidi"/>
                <w:b/>
                <w:sz w:val="28"/>
                <w:szCs w:val="28"/>
              </w:rPr>
              <w:sym w:font="Wingdings" w:char="F072"/>
            </w:r>
            <w:r w:rsidRPr="003646BC">
              <w:rPr>
                <w:rFonts w:asciiTheme="majorBidi" w:hAnsiTheme="majorBidi" w:cstheme="majorBidi"/>
                <w:b/>
                <w:sz w:val="22"/>
                <w:szCs w:val="22"/>
                <w:rtl/>
              </w:rPr>
              <w:t xml:space="preserve">  טובין</w:t>
            </w:r>
          </w:p>
        </w:tc>
        <w:tc>
          <w:tcPr>
            <w:tcW w:w="2977" w:type="dxa"/>
          </w:tcPr>
          <w:p w:rsidR="003A4534" w:rsidRPr="003646BC" w:rsidRDefault="00177CA9" w:rsidP="00392EC5">
            <w:pPr>
              <w:spacing w:line="360" w:lineRule="auto"/>
              <w:ind w:right="283"/>
              <w:rPr>
                <w:rFonts w:asciiTheme="majorBidi" w:hAnsiTheme="majorBidi" w:cstheme="majorBidi"/>
                <w:b/>
                <w:sz w:val="22"/>
                <w:szCs w:val="22"/>
                <w:rtl/>
              </w:rPr>
            </w:pPr>
            <w:r w:rsidRPr="003646BC">
              <w:rPr>
                <w:rFonts w:asciiTheme="majorBidi" w:hAnsiTheme="majorBidi" w:cstheme="majorBidi"/>
                <w:b/>
                <w:sz w:val="28"/>
                <w:szCs w:val="28"/>
              </w:rPr>
              <w:sym w:font="Wingdings" w:char="F072"/>
            </w:r>
            <w:r w:rsidR="003A4534" w:rsidRPr="003646BC">
              <w:rPr>
                <w:rFonts w:asciiTheme="majorBidi" w:hAnsiTheme="majorBidi" w:cstheme="majorBidi"/>
                <w:b/>
                <w:sz w:val="22"/>
                <w:szCs w:val="22"/>
                <w:rtl/>
              </w:rPr>
              <w:t xml:space="preserve">  שירותים</w:t>
            </w:r>
          </w:p>
        </w:tc>
        <w:tc>
          <w:tcPr>
            <w:tcW w:w="3116" w:type="dxa"/>
          </w:tcPr>
          <w:p w:rsidR="003A4534" w:rsidRPr="003646BC" w:rsidRDefault="00177CA9" w:rsidP="00392EC5">
            <w:pPr>
              <w:spacing w:line="360" w:lineRule="auto"/>
              <w:ind w:right="283"/>
              <w:rPr>
                <w:rFonts w:asciiTheme="majorBidi" w:hAnsiTheme="majorBidi" w:cstheme="majorBidi"/>
                <w:b/>
                <w:sz w:val="22"/>
                <w:szCs w:val="22"/>
              </w:rPr>
            </w:pPr>
            <w:r w:rsidRPr="003646BC">
              <w:rPr>
                <w:rFonts w:asciiTheme="majorBidi" w:hAnsiTheme="majorBidi" w:cstheme="majorBidi"/>
                <w:b/>
                <w:sz w:val="28"/>
                <w:szCs w:val="28"/>
              </w:rPr>
              <w:sym w:font="Wingdings" w:char="F078"/>
            </w:r>
            <w:r w:rsidR="003A4534" w:rsidRPr="003646BC">
              <w:rPr>
                <w:rFonts w:asciiTheme="majorBidi" w:hAnsiTheme="majorBidi" w:cstheme="majorBidi"/>
                <w:b/>
                <w:sz w:val="22"/>
                <w:szCs w:val="22"/>
                <w:rtl/>
              </w:rPr>
              <w:t xml:space="preserve">  ביצוע עבודה</w:t>
            </w:r>
          </w:p>
          <w:p w:rsidR="003A4534" w:rsidRPr="003646BC" w:rsidRDefault="003A4534" w:rsidP="00392EC5">
            <w:pPr>
              <w:spacing w:line="360" w:lineRule="auto"/>
              <w:ind w:right="283"/>
              <w:rPr>
                <w:rFonts w:asciiTheme="majorBidi" w:hAnsiTheme="majorBidi" w:cstheme="majorBidi"/>
                <w:b/>
                <w:sz w:val="22"/>
                <w:szCs w:val="22"/>
                <w:rtl/>
              </w:rPr>
            </w:pPr>
          </w:p>
        </w:tc>
      </w:tr>
    </w:tbl>
    <w:p w:rsidR="003A4534" w:rsidRPr="003646BC" w:rsidRDefault="003A4534" w:rsidP="00392EC5">
      <w:pPr>
        <w:spacing w:line="360" w:lineRule="auto"/>
        <w:rPr>
          <w:rFonts w:asciiTheme="majorBidi" w:hAnsiTheme="majorBidi" w:cstheme="majorBidi"/>
          <w:b/>
          <w:sz w:val="22"/>
          <w:szCs w:val="22"/>
          <w:rtl/>
        </w:rPr>
      </w:pPr>
    </w:p>
    <w:tbl>
      <w:tblPr>
        <w:bidiVisual/>
        <w:tblW w:w="0" w:type="auto"/>
        <w:tblLook w:val="01E0" w:firstRow="1" w:lastRow="1" w:firstColumn="1" w:lastColumn="1" w:noHBand="0" w:noVBand="0"/>
      </w:tblPr>
      <w:tblGrid>
        <w:gridCol w:w="2680"/>
        <w:gridCol w:w="3372"/>
        <w:gridCol w:w="3013"/>
      </w:tblGrid>
      <w:tr w:rsidR="003A4534" w:rsidRPr="003646BC" w:rsidTr="00E75CC9">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646BC" w:rsidRDefault="003A4534" w:rsidP="00392EC5">
            <w:pPr>
              <w:spacing w:line="360" w:lineRule="auto"/>
              <w:rPr>
                <w:rFonts w:asciiTheme="majorBidi" w:hAnsiTheme="majorBidi" w:cstheme="majorBidi"/>
                <w:bCs/>
                <w:sz w:val="22"/>
                <w:szCs w:val="22"/>
                <w:rtl/>
              </w:rPr>
            </w:pPr>
            <w:r w:rsidRPr="003646BC">
              <w:rPr>
                <w:rFonts w:asciiTheme="majorBidi" w:hAnsiTheme="majorBidi" w:cstheme="majorBidi"/>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005221" w:rsidRDefault="00005221" w:rsidP="00392EC5">
            <w:pPr>
              <w:spacing w:line="360" w:lineRule="auto"/>
              <w:rPr>
                <w:rFonts w:asciiTheme="majorBidi" w:hAnsiTheme="majorBidi" w:cstheme="majorBidi"/>
                <w:b/>
                <w:sz w:val="22"/>
                <w:szCs w:val="22"/>
                <w:rtl/>
              </w:rPr>
            </w:pPr>
            <w:r>
              <w:rPr>
                <w:rFonts w:asciiTheme="majorBidi" w:hAnsiTheme="majorBidi" w:cstheme="majorBidi" w:hint="cs"/>
                <w:b/>
                <w:sz w:val="22"/>
                <w:szCs w:val="22"/>
                <w:rtl/>
              </w:rPr>
              <w:t>קבוצת צמח שאן בע"מ</w:t>
            </w:r>
          </w:p>
        </w:tc>
      </w:tr>
      <w:tr w:rsidR="003A4534" w:rsidRPr="003646BC" w:rsidTr="007C0FE2">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646BC" w:rsidRDefault="003A4534" w:rsidP="00392EC5">
            <w:pPr>
              <w:spacing w:line="360" w:lineRule="auto"/>
              <w:rPr>
                <w:rFonts w:asciiTheme="majorBidi" w:hAnsiTheme="majorBidi" w:cstheme="majorBidi"/>
                <w:bCs/>
                <w:sz w:val="22"/>
                <w:szCs w:val="22"/>
                <w:rtl/>
              </w:rPr>
            </w:pPr>
            <w:r w:rsidRPr="003646BC">
              <w:rPr>
                <w:rFonts w:asciiTheme="majorBidi" w:hAnsiTheme="majorBidi" w:cstheme="majorBidi"/>
                <w:bCs/>
                <w:sz w:val="22"/>
                <w:szCs w:val="22"/>
                <w:rtl/>
              </w:rPr>
              <w:t xml:space="preserve">מספר הספק </w:t>
            </w:r>
          </w:p>
          <w:p w:rsidR="003A4534" w:rsidRPr="003646BC" w:rsidRDefault="003A4534" w:rsidP="00392EC5">
            <w:pPr>
              <w:spacing w:line="360" w:lineRule="auto"/>
              <w:rPr>
                <w:rFonts w:asciiTheme="majorBidi" w:hAnsiTheme="majorBidi" w:cstheme="majorBidi"/>
                <w:bCs/>
                <w:sz w:val="22"/>
                <w:szCs w:val="22"/>
                <w:rtl/>
              </w:rPr>
            </w:pPr>
            <w:r w:rsidRPr="003646BC">
              <w:rPr>
                <w:rFonts w:asciiTheme="majorBidi" w:hAnsiTheme="majorBidi" w:cstheme="majorBidi"/>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A4534" w:rsidRPr="007C1EB1" w:rsidRDefault="00005221" w:rsidP="00392EC5">
            <w:pPr>
              <w:spacing w:line="360" w:lineRule="auto"/>
              <w:rPr>
                <w:rFonts w:asciiTheme="majorBidi" w:hAnsiTheme="majorBidi" w:cstheme="majorBidi"/>
                <w:b/>
                <w:sz w:val="22"/>
                <w:szCs w:val="22"/>
                <w:rtl/>
              </w:rPr>
            </w:pPr>
            <w:r>
              <w:rPr>
                <w:rFonts w:asciiTheme="majorBidi" w:hAnsiTheme="majorBidi" w:cstheme="majorBidi" w:hint="cs"/>
                <w:b/>
                <w:sz w:val="22"/>
                <w:szCs w:val="22"/>
                <w:rtl/>
              </w:rPr>
              <w:t>516910213</w:t>
            </w:r>
          </w:p>
        </w:tc>
      </w:tr>
      <w:tr w:rsidR="003A4534" w:rsidRPr="003646BC" w:rsidTr="00E75CC9">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646BC" w:rsidRDefault="003A4534" w:rsidP="00392EC5">
            <w:pPr>
              <w:spacing w:line="360" w:lineRule="auto"/>
              <w:rPr>
                <w:rFonts w:asciiTheme="majorBidi" w:hAnsiTheme="majorBidi" w:cstheme="majorBidi"/>
                <w:bCs/>
                <w:sz w:val="22"/>
                <w:szCs w:val="22"/>
                <w:rtl/>
              </w:rPr>
            </w:pPr>
            <w:r w:rsidRPr="003646BC">
              <w:rPr>
                <w:rFonts w:asciiTheme="majorBidi" w:hAnsiTheme="majorBidi" w:cstheme="majorBidi"/>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3646BC" w:rsidRDefault="00AE6496" w:rsidP="00392EC5">
            <w:pPr>
              <w:spacing w:line="360" w:lineRule="auto"/>
              <w:rPr>
                <w:rFonts w:asciiTheme="majorBidi" w:hAnsiTheme="majorBidi" w:cstheme="majorBidi"/>
                <w:b/>
                <w:sz w:val="22"/>
                <w:szCs w:val="22"/>
                <w:rtl/>
              </w:rPr>
            </w:pPr>
            <w:r w:rsidRPr="003646BC">
              <w:rPr>
                <w:rFonts w:asciiTheme="majorBidi" w:hAnsiTheme="majorBidi" w:cstheme="majorBidi"/>
                <w:b/>
                <w:sz w:val="28"/>
                <w:szCs w:val="28"/>
              </w:rPr>
              <w:sym w:font="Wingdings" w:char="F078"/>
            </w:r>
            <w:r w:rsidR="003A4534" w:rsidRPr="003646BC">
              <w:rPr>
                <w:rFonts w:asciiTheme="majorBidi" w:hAnsiTheme="majorBidi" w:cstheme="majorBidi"/>
                <w:b/>
                <w:sz w:val="28"/>
                <w:szCs w:val="28"/>
              </w:rPr>
              <w:t xml:space="preserve">     </w:t>
            </w:r>
            <w:r w:rsidR="003A4534" w:rsidRPr="003646BC">
              <w:rPr>
                <w:rFonts w:asciiTheme="majorBidi" w:hAnsiTheme="majorBidi" w:cstheme="majorBidi"/>
                <w:b/>
                <w:sz w:val="22"/>
                <w:szCs w:val="22"/>
                <w:rtl/>
              </w:rPr>
              <w:t xml:space="preserve"> ספק יחיד    </w:t>
            </w:r>
          </w:p>
        </w:tc>
        <w:tc>
          <w:tcPr>
            <w:tcW w:w="3060" w:type="dxa"/>
            <w:tcBorders>
              <w:top w:val="single" w:sz="4" w:space="0" w:color="auto"/>
              <w:bottom w:val="single" w:sz="4" w:space="0" w:color="auto"/>
            </w:tcBorders>
          </w:tcPr>
          <w:p w:rsidR="003A4534" w:rsidRPr="003646BC" w:rsidRDefault="003A4534" w:rsidP="00392EC5">
            <w:pPr>
              <w:spacing w:line="360" w:lineRule="auto"/>
              <w:rPr>
                <w:rFonts w:asciiTheme="majorBidi" w:hAnsiTheme="majorBidi" w:cstheme="majorBidi"/>
                <w:b/>
                <w:sz w:val="22"/>
                <w:szCs w:val="22"/>
                <w:rtl/>
              </w:rPr>
            </w:pPr>
            <w:r w:rsidRPr="003646BC">
              <w:rPr>
                <w:rFonts w:asciiTheme="majorBidi" w:hAnsiTheme="majorBidi" w:cstheme="majorBidi"/>
                <w:b/>
                <w:sz w:val="28"/>
                <w:szCs w:val="28"/>
              </w:rPr>
              <w:sym w:font="Wingdings" w:char="F072"/>
            </w:r>
            <w:r w:rsidRPr="003646BC">
              <w:rPr>
                <w:rFonts w:asciiTheme="majorBidi" w:hAnsiTheme="majorBidi" w:cstheme="majorBidi"/>
                <w:b/>
                <w:sz w:val="22"/>
                <w:szCs w:val="22"/>
                <w:rtl/>
              </w:rPr>
              <w:t xml:space="preserve"> ספק חוץ </w:t>
            </w:r>
          </w:p>
        </w:tc>
      </w:tr>
      <w:tr w:rsidR="003A4534" w:rsidRPr="003646BC" w:rsidTr="00E75CC9">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646BC" w:rsidRDefault="003A4534" w:rsidP="00392EC5">
            <w:pPr>
              <w:spacing w:line="360" w:lineRule="auto"/>
              <w:rPr>
                <w:rFonts w:asciiTheme="majorBidi" w:hAnsiTheme="majorBidi" w:cstheme="majorBidi"/>
                <w:bCs/>
                <w:sz w:val="22"/>
                <w:szCs w:val="22"/>
                <w:rtl/>
              </w:rPr>
            </w:pPr>
            <w:r w:rsidRPr="003646BC">
              <w:rPr>
                <w:rFonts w:asciiTheme="majorBidi" w:hAnsiTheme="majorBidi" w:cstheme="majorBidi"/>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3646BC" w:rsidRDefault="003F16A2" w:rsidP="00005221">
            <w:pPr>
              <w:spacing w:line="360" w:lineRule="auto"/>
              <w:rPr>
                <w:rFonts w:asciiTheme="majorBidi" w:hAnsiTheme="majorBidi" w:cstheme="majorBidi"/>
                <w:b/>
                <w:sz w:val="22"/>
                <w:szCs w:val="22"/>
                <w:highlight w:val="yellow"/>
                <w:rtl/>
              </w:rPr>
            </w:pPr>
            <w:r>
              <w:rPr>
                <w:rFonts w:asciiTheme="majorBidi" w:hAnsiTheme="majorBidi" w:cstheme="majorBidi" w:hint="cs"/>
                <w:b/>
                <w:sz w:val="22"/>
                <w:szCs w:val="22"/>
                <w:rtl/>
              </w:rPr>
              <w:t>4</w:t>
            </w:r>
            <w:r w:rsidR="00005221">
              <w:rPr>
                <w:rFonts w:asciiTheme="majorBidi" w:hAnsiTheme="majorBidi" w:cstheme="majorBidi" w:hint="cs"/>
                <w:b/>
                <w:sz w:val="22"/>
                <w:szCs w:val="22"/>
                <w:rtl/>
              </w:rPr>
              <w:t>5</w:t>
            </w:r>
            <w:r>
              <w:rPr>
                <w:rFonts w:asciiTheme="majorBidi" w:hAnsiTheme="majorBidi" w:cstheme="majorBidi" w:hint="cs"/>
                <w:b/>
                <w:sz w:val="22"/>
                <w:szCs w:val="22"/>
                <w:rtl/>
              </w:rPr>
              <w:t>0,000</w:t>
            </w:r>
            <w:r w:rsidR="00A91D3D" w:rsidRPr="003646BC">
              <w:rPr>
                <w:rFonts w:asciiTheme="majorBidi" w:hAnsiTheme="majorBidi" w:cstheme="majorBidi"/>
                <w:b/>
                <w:sz w:val="22"/>
                <w:szCs w:val="22"/>
                <w:rtl/>
              </w:rPr>
              <w:t xml:space="preserve"> ₪ (כולל מע"מ)</w:t>
            </w:r>
          </w:p>
        </w:tc>
      </w:tr>
      <w:tr w:rsidR="003A4534" w:rsidRPr="003646BC" w:rsidTr="00E75CC9">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646BC" w:rsidRDefault="003A4534" w:rsidP="00392EC5">
            <w:pPr>
              <w:spacing w:line="360" w:lineRule="auto"/>
              <w:rPr>
                <w:rFonts w:asciiTheme="majorBidi" w:hAnsiTheme="majorBidi" w:cstheme="majorBidi"/>
                <w:bCs/>
                <w:sz w:val="22"/>
                <w:szCs w:val="22"/>
                <w:rtl/>
              </w:rPr>
            </w:pPr>
            <w:r w:rsidRPr="003646BC">
              <w:rPr>
                <w:rFonts w:asciiTheme="majorBidi" w:hAnsiTheme="majorBidi" w:cstheme="majorBidi"/>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3646BC" w:rsidRDefault="007178E5" w:rsidP="00392EC5">
            <w:pPr>
              <w:spacing w:line="360" w:lineRule="auto"/>
              <w:rPr>
                <w:rFonts w:asciiTheme="majorBidi" w:hAnsiTheme="majorBidi" w:cstheme="majorBidi"/>
                <w:b/>
                <w:sz w:val="22"/>
                <w:szCs w:val="22"/>
                <w:highlight w:val="yellow"/>
                <w:rtl/>
              </w:rPr>
            </w:pPr>
            <w:r>
              <w:rPr>
                <w:rFonts w:asciiTheme="majorBidi" w:hAnsiTheme="majorBidi" w:cstheme="majorBidi" w:hint="cs"/>
                <w:b/>
                <w:sz w:val="22"/>
                <w:szCs w:val="22"/>
                <w:rtl/>
              </w:rPr>
              <w:t>12</w:t>
            </w:r>
            <w:r w:rsidR="00AE6496" w:rsidRPr="003646BC">
              <w:rPr>
                <w:rFonts w:asciiTheme="majorBidi" w:hAnsiTheme="majorBidi" w:cstheme="majorBidi"/>
                <w:b/>
                <w:sz w:val="22"/>
                <w:szCs w:val="22"/>
                <w:rtl/>
              </w:rPr>
              <w:t xml:space="preserve"> חודשים</w:t>
            </w:r>
          </w:p>
        </w:tc>
      </w:tr>
    </w:tbl>
    <w:p w:rsidR="00881099" w:rsidRPr="00792082" w:rsidRDefault="00881099" w:rsidP="00392EC5">
      <w:pPr>
        <w:spacing w:line="360" w:lineRule="auto"/>
        <w:rPr>
          <w:rFonts w:asciiTheme="majorBidi" w:hAnsiTheme="majorBidi" w:cstheme="majorBidi"/>
          <w:bCs/>
          <w:rtl/>
        </w:rPr>
      </w:pPr>
    </w:p>
    <w:p w:rsidR="003A4534" w:rsidRPr="003646BC" w:rsidRDefault="003A4534" w:rsidP="00392EC5">
      <w:pPr>
        <w:spacing w:line="360" w:lineRule="auto"/>
        <w:rPr>
          <w:rFonts w:asciiTheme="majorBidi" w:hAnsiTheme="majorBidi" w:cstheme="majorBidi"/>
          <w:bCs/>
          <w:rtl/>
        </w:rPr>
      </w:pPr>
      <w:r w:rsidRPr="003646BC">
        <w:rPr>
          <w:rFonts w:asciiTheme="majorBidi" w:hAnsiTheme="majorBidi" w:cstheme="majorBidi"/>
          <w:bCs/>
          <w:rtl/>
        </w:rPr>
        <w:t>נימוקים כי הספק הוא ספק יחיד או כי הטובין הם טובי חוץ</w:t>
      </w:r>
    </w:p>
    <w:p w:rsidR="00881099" w:rsidRPr="003646BC" w:rsidRDefault="00881099" w:rsidP="00392EC5">
      <w:pPr>
        <w:spacing w:line="360" w:lineRule="auto"/>
        <w:rPr>
          <w:rFonts w:asciiTheme="majorBidi" w:hAnsiTheme="majorBidi" w:cstheme="majorBidi"/>
          <w:bCs/>
          <w:sz w:val="22"/>
          <w:szCs w:val="22"/>
          <w:rtl/>
        </w:rPr>
      </w:pPr>
    </w:p>
    <w:p w:rsidR="003A4534" w:rsidRPr="003646BC" w:rsidRDefault="003A4534" w:rsidP="00392EC5">
      <w:pPr>
        <w:spacing w:line="360" w:lineRule="auto"/>
        <w:rPr>
          <w:rFonts w:asciiTheme="majorBidi" w:hAnsiTheme="majorBidi" w:cstheme="majorBidi"/>
          <w:bCs/>
          <w:sz w:val="22"/>
          <w:szCs w:val="22"/>
          <w:rtl/>
        </w:rPr>
      </w:pPr>
      <w:r w:rsidRPr="003646BC">
        <w:rPr>
          <w:rFonts w:asciiTheme="majorBidi" w:hAnsiTheme="majorBidi" w:cstheme="majorBidi"/>
          <w:bCs/>
          <w:sz w:val="22"/>
          <w:szCs w:val="22"/>
          <w:rtl/>
        </w:rPr>
        <w:t xml:space="preserve">נא להתייחס לסעיפים הבאים: </w:t>
      </w:r>
    </w:p>
    <w:p w:rsidR="003A4534" w:rsidRPr="003646BC" w:rsidRDefault="003A4534" w:rsidP="00392EC5">
      <w:pPr>
        <w:spacing w:line="360" w:lineRule="auto"/>
        <w:jc w:val="both"/>
        <w:rPr>
          <w:rFonts w:asciiTheme="majorBidi" w:hAnsiTheme="majorBidi" w:cstheme="majorBidi"/>
          <w:b/>
          <w:sz w:val="22"/>
          <w:szCs w:val="22"/>
          <w:rtl/>
        </w:rPr>
      </w:pPr>
      <w:r w:rsidRPr="003646BC">
        <w:rPr>
          <w:rFonts w:asciiTheme="majorBidi" w:hAnsiTheme="majorBidi" w:cstheme="majorBidi"/>
          <w:bCs/>
          <w:sz w:val="22"/>
          <w:szCs w:val="22"/>
          <w:rtl/>
        </w:rPr>
        <w:t>1. האמצעים שבהם נערכו בדיקות לאיתור ספקים נוספים והכנת חוות דעת</w:t>
      </w:r>
      <w:r w:rsidRPr="003646BC">
        <w:rPr>
          <w:rFonts w:asciiTheme="majorBidi" w:hAnsiTheme="majorBidi" w:cstheme="majorBidi"/>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Pr="003646BC" w:rsidRDefault="003A4534" w:rsidP="00392EC5">
      <w:pPr>
        <w:spacing w:line="360" w:lineRule="auto"/>
        <w:jc w:val="both"/>
        <w:rPr>
          <w:rFonts w:asciiTheme="majorBidi" w:hAnsiTheme="majorBidi" w:cstheme="majorBidi"/>
          <w:b/>
          <w:sz w:val="22"/>
          <w:szCs w:val="22"/>
          <w:rtl/>
        </w:rPr>
      </w:pPr>
      <w:r w:rsidRPr="003646BC">
        <w:rPr>
          <w:rFonts w:asciiTheme="majorBidi" w:hAnsiTheme="majorBidi" w:cstheme="majorBidi"/>
          <w:bCs/>
          <w:sz w:val="22"/>
          <w:szCs w:val="22"/>
          <w:rtl/>
        </w:rPr>
        <w:t>2. ממצאי הבדיקה</w:t>
      </w:r>
      <w:r w:rsidRPr="003646BC">
        <w:rPr>
          <w:rFonts w:asciiTheme="majorBidi" w:hAnsiTheme="majorBidi" w:cstheme="majorBidi"/>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881099" w:rsidRPr="003646BC" w:rsidRDefault="00881099" w:rsidP="00392EC5">
      <w:pPr>
        <w:spacing w:line="360" w:lineRule="auto"/>
        <w:jc w:val="both"/>
        <w:rPr>
          <w:rFonts w:asciiTheme="majorBidi" w:hAnsiTheme="majorBidi" w:cstheme="majorBidi"/>
          <w:bCs/>
          <w:sz w:val="22"/>
          <w:szCs w:val="22"/>
          <w:rtl/>
        </w:rPr>
      </w:pPr>
    </w:p>
    <w:p w:rsidR="003A4534" w:rsidRPr="003646BC" w:rsidRDefault="003A4534" w:rsidP="00392EC5">
      <w:pPr>
        <w:spacing w:line="360" w:lineRule="auto"/>
        <w:jc w:val="both"/>
        <w:rPr>
          <w:rFonts w:asciiTheme="majorBidi" w:hAnsiTheme="majorBidi" w:cstheme="majorBidi"/>
          <w:bCs/>
          <w:sz w:val="22"/>
          <w:szCs w:val="22"/>
          <w:rtl/>
        </w:rPr>
      </w:pPr>
      <w:r w:rsidRPr="003646BC">
        <w:rPr>
          <w:rFonts w:asciiTheme="majorBidi" w:hAnsiTheme="majorBidi" w:cstheme="majorBidi"/>
          <w:bCs/>
          <w:sz w:val="22"/>
          <w:szCs w:val="22"/>
          <w:rtl/>
        </w:rPr>
        <w:t xml:space="preserve">3. </w:t>
      </w:r>
      <w:r w:rsidRPr="003646BC">
        <w:rPr>
          <w:rFonts w:asciiTheme="majorBidi" w:hAnsiTheme="majorBidi" w:cstheme="majorBidi"/>
          <w:b/>
          <w:sz w:val="22"/>
          <w:szCs w:val="22"/>
          <w:rtl/>
        </w:rPr>
        <w:t>נימוקים והערות נוספות</w:t>
      </w:r>
    </w:p>
    <w:p w:rsidR="003A4534" w:rsidRPr="003646BC" w:rsidRDefault="003A4534" w:rsidP="00392EC5">
      <w:pPr>
        <w:spacing w:line="360" w:lineRule="auto"/>
        <w:rPr>
          <w:rFonts w:asciiTheme="majorBidi" w:hAnsiTheme="majorBidi" w:cstheme="majorBidi"/>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646BC" w:rsidTr="00E75CC9">
        <w:tc>
          <w:tcPr>
            <w:tcW w:w="9286" w:type="dxa"/>
          </w:tcPr>
          <w:p w:rsidR="003646BC" w:rsidRPr="003646BC" w:rsidRDefault="003646BC" w:rsidP="00392EC5">
            <w:pPr>
              <w:pStyle w:val="afe"/>
              <w:spacing w:after="120" w:line="360" w:lineRule="auto"/>
              <w:jc w:val="both"/>
              <w:rPr>
                <w:rFonts w:asciiTheme="majorBidi" w:hAnsiTheme="majorBidi" w:cstheme="majorBidi"/>
                <w:b w:val="0"/>
                <w:bCs w:val="0"/>
                <w:sz w:val="22"/>
                <w:szCs w:val="22"/>
                <w:rtl/>
              </w:rPr>
            </w:pPr>
            <w:r w:rsidRPr="003646BC">
              <w:rPr>
                <w:rFonts w:asciiTheme="majorBidi" w:hAnsiTheme="majorBidi" w:cstheme="majorBidi"/>
                <w:sz w:val="22"/>
                <w:szCs w:val="22"/>
                <w:rtl/>
              </w:rPr>
              <w:t>הנימוקים להכרה כספק יחיד</w:t>
            </w:r>
            <w:r w:rsidRPr="003646BC">
              <w:rPr>
                <w:rFonts w:asciiTheme="majorBidi" w:hAnsiTheme="majorBidi" w:cstheme="majorBidi"/>
                <w:b w:val="0"/>
                <w:bCs w:val="0"/>
                <w:sz w:val="22"/>
                <w:szCs w:val="22"/>
                <w:rtl/>
              </w:rPr>
              <w:t>:</w:t>
            </w:r>
          </w:p>
          <w:p w:rsidR="00270919" w:rsidRDefault="00270919" w:rsidP="002A1BEB">
            <w:pPr>
              <w:jc w:val="both"/>
              <w:rPr>
                <w:rtl/>
              </w:rPr>
            </w:pPr>
            <w:r>
              <w:rPr>
                <w:rFonts w:hint="cs"/>
                <w:rtl/>
              </w:rPr>
              <w:t xml:space="preserve">בישראל ישנם </w:t>
            </w:r>
            <w:r w:rsidR="007178E5">
              <w:rPr>
                <w:rFonts w:hint="cs"/>
                <w:rtl/>
              </w:rPr>
              <w:t>שלושה</w:t>
            </w:r>
            <w:r>
              <w:rPr>
                <w:rFonts w:hint="cs"/>
                <w:rtl/>
              </w:rPr>
              <w:t xml:space="preserve"> מכוני תערובת אשר מספקים מזון לדגים, כאשר שנ</w:t>
            </w:r>
            <w:r w:rsidR="002A1BEB">
              <w:rPr>
                <w:rFonts w:hint="cs"/>
                <w:rtl/>
              </w:rPr>
              <w:t>י</w:t>
            </w:r>
            <w:r>
              <w:rPr>
                <w:rFonts w:hint="cs"/>
                <w:rtl/>
              </w:rPr>
              <w:t xml:space="preserve">ים מהמכונים פועלים בהיקפי ייצור ממוקדים למספר מצומצם מאוד של מזונות בהתאם ליכולת הייצור שלהם ולתוכנית העסקית שלהם. מכון צמח תערובת הינו המכון היחיד כיום בארץ אשר יכול לספק את </w:t>
            </w:r>
            <w:r w:rsidR="00B12574">
              <w:rPr>
                <w:rFonts w:hint="cs"/>
                <w:rtl/>
              </w:rPr>
              <w:t xml:space="preserve">כל </w:t>
            </w:r>
            <w:r>
              <w:rPr>
                <w:rFonts w:hint="cs"/>
                <w:rtl/>
              </w:rPr>
              <w:t>מ</w:t>
            </w:r>
            <w:r w:rsidR="002A1BEB">
              <w:rPr>
                <w:rFonts w:hint="cs"/>
                <w:rtl/>
              </w:rPr>
              <w:t>ג</w:t>
            </w:r>
            <w:r>
              <w:rPr>
                <w:rFonts w:hint="cs"/>
                <w:rtl/>
              </w:rPr>
              <w:t>וון המזונות הנדרשים לפעילות</w:t>
            </w:r>
            <w:r w:rsidR="00B12574">
              <w:rPr>
                <w:rFonts w:hint="cs"/>
                <w:rtl/>
              </w:rPr>
              <w:t xml:space="preserve"> המחקרית והתפעולית של אגף הדיג.</w:t>
            </w:r>
          </w:p>
          <w:p w:rsidR="00270919" w:rsidRDefault="00270919" w:rsidP="00270919">
            <w:pPr>
              <w:jc w:val="both"/>
              <w:rPr>
                <w:rtl/>
              </w:rPr>
            </w:pPr>
            <w:r>
              <w:rPr>
                <w:rFonts w:hint="cs"/>
                <w:rtl/>
              </w:rPr>
              <w:t xml:space="preserve">בהתאם לכך מוגשת הבקשה להתקשרות במסלול של ספק יחיד. </w:t>
            </w:r>
          </w:p>
          <w:p w:rsidR="00A817BC" w:rsidRPr="00A8413C" w:rsidRDefault="00A817BC" w:rsidP="00A8413C">
            <w:pPr>
              <w:spacing w:after="120" w:line="360" w:lineRule="auto"/>
              <w:ind w:left="360"/>
              <w:jc w:val="both"/>
              <w:rPr>
                <w:rFonts w:asciiTheme="majorBidi" w:hAnsiTheme="majorBidi" w:cstheme="majorBidi"/>
                <w:sz w:val="22"/>
                <w:szCs w:val="22"/>
                <w:rtl/>
              </w:rPr>
            </w:pPr>
          </w:p>
        </w:tc>
      </w:tr>
    </w:tbl>
    <w:p w:rsidR="00A81224" w:rsidRPr="003646BC" w:rsidRDefault="00A81224" w:rsidP="00392EC5">
      <w:pPr>
        <w:spacing w:line="360" w:lineRule="auto"/>
        <w:rPr>
          <w:rFonts w:asciiTheme="majorBidi" w:hAnsiTheme="majorBidi" w:cstheme="majorBidi"/>
          <w:b/>
          <w:sz w:val="22"/>
          <w:szCs w:val="22"/>
          <w:rtl/>
        </w:rPr>
      </w:pPr>
    </w:p>
    <w:p w:rsidR="003A4534" w:rsidRPr="003646BC" w:rsidRDefault="003A4534" w:rsidP="00392EC5">
      <w:pPr>
        <w:spacing w:line="360" w:lineRule="auto"/>
        <w:rPr>
          <w:rFonts w:asciiTheme="majorBidi" w:hAnsiTheme="majorBidi" w:cstheme="majorBidi"/>
          <w:b/>
          <w:sz w:val="22"/>
          <w:szCs w:val="22"/>
          <w:rtl/>
        </w:rPr>
      </w:pPr>
      <w:r w:rsidRPr="003646BC">
        <w:rPr>
          <w:rFonts w:asciiTheme="majorBidi" w:hAnsiTheme="majorBidi" w:cstheme="majorBidi"/>
          <w:b/>
          <w:sz w:val="22"/>
          <w:szCs w:val="22"/>
          <w:rtl/>
        </w:rPr>
        <w:lastRenderedPageBreak/>
        <w:t>לאור הנימוקים שמניתי</w:t>
      </w:r>
      <w:r w:rsidR="00AF7026" w:rsidRPr="003646BC">
        <w:rPr>
          <w:rFonts w:asciiTheme="majorBidi" w:hAnsiTheme="majorBidi" w:cstheme="majorBidi"/>
          <w:b/>
          <w:sz w:val="22"/>
          <w:szCs w:val="22"/>
          <w:rtl/>
        </w:rPr>
        <w:t xml:space="preserve"> לעיל אני</w:t>
      </w:r>
      <w:r w:rsidRPr="003646BC">
        <w:rPr>
          <w:rFonts w:asciiTheme="majorBidi" w:hAnsiTheme="majorBidi" w:cstheme="majorBidi"/>
          <w:b/>
          <w:sz w:val="22"/>
          <w:szCs w:val="22"/>
          <w:rtl/>
        </w:rPr>
        <w:t xml:space="preserve"> מבקשים לערוך ההתקשרות בהליך פטור ממכרז.</w:t>
      </w:r>
    </w:p>
    <w:p w:rsidR="003A4534" w:rsidRPr="003646BC" w:rsidRDefault="003A4534" w:rsidP="00392EC5">
      <w:pPr>
        <w:spacing w:line="360" w:lineRule="auto"/>
        <w:rPr>
          <w:rFonts w:asciiTheme="majorBidi" w:hAnsiTheme="majorBidi" w:cstheme="majorBidi"/>
          <w:b/>
          <w:sz w:val="22"/>
          <w:szCs w:val="22"/>
          <w:rtl/>
        </w:rPr>
      </w:pPr>
      <w:r w:rsidRPr="003646BC">
        <w:rPr>
          <w:rFonts w:asciiTheme="majorBidi" w:hAnsiTheme="majorBidi" w:cstheme="majorBidi"/>
          <w:b/>
          <w:sz w:val="22"/>
          <w:szCs w:val="22"/>
          <w:rtl/>
        </w:rPr>
        <w:t>חוות דעתי זו ניתנת מתוקף היותי הסמכות המקצועית לנושא זה.</w:t>
      </w:r>
    </w:p>
    <w:p w:rsidR="003A4534" w:rsidRPr="003646BC" w:rsidRDefault="003A4534" w:rsidP="00A8413C">
      <w:pPr>
        <w:spacing w:line="360" w:lineRule="auto"/>
        <w:rPr>
          <w:rFonts w:asciiTheme="majorBidi" w:hAnsiTheme="majorBidi" w:cstheme="majorBidi"/>
          <w:b/>
          <w:sz w:val="22"/>
          <w:szCs w:val="22"/>
          <w:rtl/>
        </w:rPr>
      </w:pPr>
      <w:r w:rsidRPr="003646BC">
        <w:rPr>
          <w:rFonts w:asciiTheme="majorBidi" w:hAnsiTheme="majorBidi" w:cstheme="majorBidi"/>
          <w:b/>
          <w:sz w:val="22"/>
          <w:szCs w:val="22"/>
          <w:rtl/>
        </w:rPr>
        <w:t xml:space="preserve">בכבוד רב,                                                                 </w:t>
      </w:r>
    </w:p>
    <w:tbl>
      <w:tblPr>
        <w:bidiVisual/>
        <w:tblW w:w="79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25"/>
        <w:gridCol w:w="3806"/>
        <w:gridCol w:w="3112"/>
      </w:tblGrid>
      <w:tr w:rsidR="003A4534" w:rsidRPr="003646BC" w:rsidTr="002A1BEB">
        <w:trPr>
          <w:trHeight w:val="2074"/>
        </w:trPr>
        <w:tc>
          <w:tcPr>
            <w:tcW w:w="1025" w:type="dxa"/>
            <w:tcBorders>
              <w:bottom w:val="single" w:sz="4" w:space="0" w:color="auto"/>
            </w:tcBorders>
            <w:vAlign w:val="center"/>
          </w:tcPr>
          <w:p w:rsidR="003A4534" w:rsidRPr="003646BC" w:rsidRDefault="002A1BEB" w:rsidP="00392EC5">
            <w:pPr>
              <w:spacing w:line="360" w:lineRule="auto"/>
              <w:jc w:val="center"/>
              <w:rPr>
                <w:rFonts w:asciiTheme="majorBidi" w:hAnsiTheme="majorBidi" w:cstheme="majorBidi"/>
                <w:b/>
                <w:sz w:val="22"/>
                <w:szCs w:val="22"/>
                <w:rtl/>
              </w:rPr>
            </w:pPr>
            <w:r>
              <w:rPr>
                <w:rFonts w:asciiTheme="majorBidi" w:hAnsiTheme="majorBidi" w:cstheme="majorBidi" w:hint="cs"/>
                <w:b/>
                <w:sz w:val="22"/>
                <w:szCs w:val="22"/>
                <w:rtl/>
              </w:rPr>
              <w:t>אלון נאור</w:t>
            </w:r>
          </w:p>
        </w:tc>
        <w:tc>
          <w:tcPr>
            <w:tcW w:w="3806" w:type="dxa"/>
            <w:tcBorders>
              <w:bottom w:val="single" w:sz="4" w:space="0" w:color="auto"/>
            </w:tcBorders>
            <w:vAlign w:val="center"/>
          </w:tcPr>
          <w:p w:rsidR="003A4534" w:rsidRPr="003646BC" w:rsidRDefault="002A1BEB" w:rsidP="00392EC5">
            <w:pPr>
              <w:spacing w:line="360" w:lineRule="auto"/>
              <w:jc w:val="center"/>
              <w:rPr>
                <w:rFonts w:asciiTheme="majorBidi" w:hAnsiTheme="majorBidi" w:cstheme="majorBidi"/>
                <w:b/>
                <w:sz w:val="22"/>
                <w:szCs w:val="22"/>
                <w:rtl/>
              </w:rPr>
            </w:pPr>
            <w:r>
              <w:rPr>
                <w:rFonts w:asciiTheme="majorBidi" w:hAnsiTheme="majorBidi" w:cstheme="majorBidi" w:hint="cs"/>
                <w:b/>
                <w:sz w:val="22"/>
                <w:szCs w:val="22"/>
                <w:rtl/>
              </w:rPr>
              <w:t xml:space="preserve">מנהל התחנה לחקר </w:t>
            </w:r>
            <w:proofErr w:type="spellStart"/>
            <w:r>
              <w:rPr>
                <w:rFonts w:asciiTheme="majorBidi" w:hAnsiTheme="majorBidi" w:cstheme="majorBidi" w:hint="cs"/>
                <w:b/>
                <w:sz w:val="22"/>
                <w:szCs w:val="22"/>
                <w:rtl/>
              </w:rPr>
              <w:t>המדגה,דור</w:t>
            </w:r>
            <w:proofErr w:type="spellEnd"/>
            <w:r w:rsidR="00993495">
              <w:rPr>
                <w:rFonts w:asciiTheme="majorBidi" w:hAnsiTheme="majorBidi" w:cstheme="majorBidi" w:hint="cs"/>
                <w:b/>
                <w:sz w:val="22"/>
                <w:szCs w:val="22"/>
                <w:rtl/>
              </w:rPr>
              <w:t>, אגף הדיג</w:t>
            </w:r>
          </w:p>
        </w:tc>
        <w:tc>
          <w:tcPr>
            <w:tcW w:w="3112" w:type="dxa"/>
            <w:tcBorders>
              <w:bottom w:val="single" w:sz="4" w:space="0" w:color="auto"/>
            </w:tcBorders>
            <w:vAlign w:val="center"/>
          </w:tcPr>
          <w:p w:rsidR="003A4534" w:rsidRDefault="002A1BEB" w:rsidP="00392EC5">
            <w:pPr>
              <w:spacing w:line="360" w:lineRule="auto"/>
              <w:jc w:val="center"/>
              <w:rPr>
                <w:rFonts w:asciiTheme="majorBidi" w:hAnsiTheme="majorBidi" w:cstheme="majorBidi"/>
                <w:b/>
                <w:sz w:val="22"/>
                <w:szCs w:val="22"/>
                <w:rtl/>
              </w:rPr>
            </w:pPr>
            <w:r>
              <w:rPr>
                <w:rFonts w:asciiTheme="majorBidi" w:hAnsiTheme="majorBidi" w:cstheme="majorBidi"/>
                <w:b/>
                <w:noProof/>
                <w:sz w:val="22"/>
                <w:szCs w:val="22"/>
                <w:rtl/>
                <w:lang w:eastAsia="en-US"/>
              </w:rPr>
              <w:drawing>
                <wp:inline distT="0" distB="0" distL="0" distR="0">
                  <wp:extent cx="1210228" cy="490509"/>
                  <wp:effectExtent l="0" t="0" r="0" b="508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חתימה.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1249375" cy="506375"/>
                          </a:xfrm>
                          <a:prstGeom prst="rect">
                            <a:avLst/>
                          </a:prstGeom>
                        </pic:spPr>
                      </pic:pic>
                    </a:graphicData>
                  </a:graphic>
                </wp:inline>
              </w:drawing>
            </w:r>
          </w:p>
          <w:p w:rsidR="00A8413C" w:rsidRPr="003646BC" w:rsidRDefault="00A8413C" w:rsidP="00392EC5">
            <w:pPr>
              <w:spacing w:line="360" w:lineRule="auto"/>
              <w:jc w:val="center"/>
              <w:rPr>
                <w:rFonts w:asciiTheme="majorBidi" w:hAnsiTheme="majorBidi" w:cstheme="majorBidi"/>
                <w:b/>
                <w:sz w:val="22"/>
                <w:szCs w:val="22"/>
                <w:rtl/>
              </w:rPr>
            </w:pPr>
          </w:p>
        </w:tc>
      </w:tr>
      <w:tr w:rsidR="003A4534" w:rsidRPr="003646BC" w:rsidTr="002A1BEB">
        <w:trPr>
          <w:trHeight w:val="852"/>
        </w:trPr>
        <w:tc>
          <w:tcPr>
            <w:tcW w:w="1025" w:type="dxa"/>
            <w:tcBorders>
              <w:top w:val="single" w:sz="4" w:space="0" w:color="auto"/>
            </w:tcBorders>
            <w:shd w:val="clear" w:color="auto" w:fill="E6E6E6"/>
          </w:tcPr>
          <w:p w:rsidR="003A4534" w:rsidRPr="003646BC" w:rsidRDefault="003A4534" w:rsidP="00392EC5">
            <w:pPr>
              <w:spacing w:line="360" w:lineRule="auto"/>
              <w:jc w:val="center"/>
              <w:rPr>
                <w:rFonts w:asciiTheme="majorBidi" w:hAnsiTheme="majorBidi" w:cstheme="majorBidi"/>
                <w:bCs/>
                <w:sz w:val="22"/>
                <w:szCs w:val="22"/>
                <w:rtl/>
              </w:rPr>
            </w:pPr>
            <w:r w:rsidRPr="003646BC">
              <w:rPr>
                <w:rFonts w:asciiTheme="majorBidi" w:hAnsiTheme="majorBidi" w:cstheme="majorBidi"/>
                <w:bCs/>
                <w:sz w:val="22"/>
                <w:szCs w:val="22"/>
                <w:rtl/>
              </w:rPr>
              <w:t>שם בעל הסמכות המקצועית</w:t>
            </w:r>
          </w:p>
        </w:tc>
        <w:tc>
          <w:tcPr>
            <w:tcW w:w="3806" w:type="dxa"/>
            <w:tcBorders>
              <w:top w:val="single" w:sz="4" w:space="0" w:color="auto"/>
            </w:tcBorders>
            <w:shd w:val="clear" w:color="auto" w:fill="E6E6E6"/>
          </w:tcPr>
          <w:p w:rsidR="003A4534" w:rsidRPr="003646BC" w:rsidRDefault="003A4534" w:rsidP="00392EC5">
            <w:pPr>
              <w:spacing w:line="360" w:lineRule="auto"/>
              <w:jc w:val="center"/>
              <w:rPr>
                <w:rFonts w:asciiTheme="majorBidi" w:hAnsiTheme="majorBidi" w:cstheme="majorBidi"/>
                <w:bCs/>
                <w:sz w:val="22"/>
                <w:szCs w:val="22"/>
                <w:rtl/>
              </w:rPr>
            </w:pPr>
            <w:r w:rsidRPr="003646BC">
              <w:rPr>
                <w:rFonts w:asciiTheme="majorBidi" w:hAnsiTheme="majorBidi" w:cstheme="majorBidi"/>
                <w:bCs/>
                <w:sz w:val="22"/>
                <w:szCs w:val="22"/>
                <w:rtl/>
              </w:rPr>
              <w:t>תפקיד בעל הסמכות המקצועית</w:t>
            </w:r>
          </w:p>
        </w:tc>
        <w:tc>
          <w:tcPr>
            <w:tcW w:w="3112" w:type="dxa"/>
            <w:tcBorders>
              <w:top w:val="single" w:sz="4" w:space="0" w:color="auto"/>
            </w:tcBorders>
            <w:shd w:val="clear" w:color="auto" w:fill="E6E6E6"/>
          </w:tcPr>
          <w:p w:rsidR="003A4534" w:rsidRPr="003646BC" w:rsidRDefault="003A4534" w:rsidP="00392EC5">
            <w:pPr>
              <w:spacing w:line="360" w:lineRule="auto"/>
              <w:jc w:val="center"/>
              <w:rPr>
                <w:rFonts w:asciiTheme="majorBidi" w:hAnsiTheme="majorBidi" w:cstheme="majorBidi"/>
                <w:bCs/>
                <w:sz w:val="22"/>
                <w:szCs w:val="22"/>
                <w:rtl/>
              </w:rPr>
            </w:pPr>
            <w:r w:rsidRPr="003646BC">
              <w:rPr>
                <w:rFonts w:asciiTheme="majorBidi" w:hAnsiTheme="majorBidi" w:cstheme="majorBidi"/>
                <w:bCs/>
                <w:sz w:val="22"/>
                <w:szCs w:val="22"/>
                <w:rtl/>
              </w:rPr>
              <w:t>חתימה</w:t>
            </w:r>
          </w:p>
        </w:tc>
      </w:tr>
    </w:tbl>
    <w:p w:rsidR="001B491A" w:rsidRPr="003646BC" w:rsidRDefault="001B491A" w:rsidP="00392EC5">
      <w:pPr>
        <w:spacing w:line="360" w:lineRule="auto"/>
        <w:rPr>
          <w:rFonts w:asciiTheme="majorBidi" w:hAnsiTheme="majorBidi" w:cstheme="majorBidi"/>
          <w:sz w:val="22"/>
          <w:szCs w:val="22"/>
          <w:rtl/>
        </w:rPr>
      </w:pPr>
      <w:bookmarkStart w:id="0" w:name="_GoBack"/>
      <w:bookmarkEnd w:id="0"/>
    </w:p>
    <w:sectPr w:rsidR="001B491A" w:rsidRPr="003646BC"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57D07" w:rsidRDefault="00C57D07">
      <w:r>
        <w:separator/>
      </w:r>
    </w:p>
    <w:p w:rsidR="00C57D07" w:rsidRDefault="00C57D07"/>
  </w:endnote>
  <w:endnote w:type="continuationSeparator" w:id="0">
    <w:p w:rsidR="00C57D07" w:rsidRDefault="00C57D07">
      <w:r>
        <w:continuationSeparator/>
      </w:r>
    </w:p>
    <w:p w:rsidR="00C57D07" w:rsidRDefault="00C57D0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altName w:val="Times New Roman"/>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altName w:val="Arial"/>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CB34E7" w:rsidP="007131DA">
          <w:pPr>
            <w:rPr>
              <w:rFonts w:ascii="Arial" w:hAnsi="Arial" w:cs="Arial"/>
              <w:sz w:val="20"/>
              <w:szCs w:val="20"/>
              <w:rtl/>
            </w:rPr>
          </w:pPr>
          <w:r>
            <w:rPr>
              <w:noProof/>
              <w:lang w:eastAsia="en-US"/>
            </w:rPr>
            <w:drawing>
              <wp:inline distT="0" distB="0" distL="0" distR="0">
                <wp:extent cx="721360" cy="373380"/>
                <wp:effectExtent l="0" t="0" r="2540" b="762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1360" cy="37338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2A1BEB">
            <w:rPr>
              <w:rFonts w:ascii="Arial" w:hAnsi="Arial" w:cs="Arial"/>
              <w:noProof/>
              <w:color w:val="FFFFFF"/>
              <w:sz w:val="20"/>
              <w:szCs w:val="20"/>
              <w:rtl/>
            </w:rPr>
            <w:t>3</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2A1BEB">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2A1BEB">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2A1BEB">
            <w:rPr>
              <w:rFonts w:ascii="Arial" w:hAnsi="Arial" w:cs="Arial"/>
              <w:noProof/>
              <w:color w:val="FFFFFF"/>
              <w:sz w:val="20"/>
              <w:szCs w:val="20"/>
              <w:rtl/>
            </w:rPr>
            <w:t>3</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57D07" w:rsidRDefault="00C57D07">
      <w:r>
        <w:separator/>
      </w:r>
    </w:p>
    <w:p w:rsidR="00C57D07" w:rsidRDefault="00C57D07"/>
  </w:footnote>
  <w:footnote w:type="continuationSeparator" w:id="0">
    <w:p w:rsidR="00C57D07" w:rsidRDefault="00C57D07">
      <w:r>
        <w:continuationSeparator/>
      </w:r>
    </w:p>
    <w:p w:rsidR="00C57D07" w:rsidRDefault="00C57D07"/>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2A1BEB">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E75CC9" w:rsidTr="00E75CC9">
      <w:trPr>
        <w:trHeight w:hRule="exact" w:val="714"/>
      </w:trPr>
      <w:tc>
        <w:tcPr>
          <w:tcW w:w="8914" w:type="dxa"/>
          <w:gridSpan w:val="2"/>
          <w:tcBorders>
            <w:top w:val="nil"/>
            <w:bottom w:val="nil"/>
          </w:tcBorders>
          <w:shd w:val="clear" w:color="auto" w:fill="1B3461"/>
          <w:vAlign w:val="center"/>
        </w:tcPr>
        <w:p w:rsidR="003A4534" w:rsidRPr="00576799" w:rsidRDefault="003A4534" w:rsidP="00E75CC9">
          <w:pPr>
            <w:pStyle w:val="ac"/>
            <w:rPr>
              <w:rtl/>
            </w:rPr>
          </w:pPr>
          <w:r w:rsidRPr="00576799">
            <w:rPr>
              <w:rtl/>
            </w:rPr>
            <w:t xml:space="preserve">שם </w:t>
          </w:r>
          <w:r>
            <w:rPr>
              <w:rFonts w:hint="cs"/>
              <w:rtl/>
            </w:rPr>
            <w:t>הטופס:</w:t>
          </w:r>
          <w:r w:rsidRPr="00E75CC9">
            <w:rPr>
              <w:rFonts w:ascii="Times New Roman" w:hAnsi="Times New Roman" w:cs="FrankRuehl" w:hint="cs"/>
              <w:color w:val="auto"/>
              <w:sz w:val="24"/>
              <w:szCs w:val="26"/>
              <w:rtl/>
            </w:rPr>
            <w:t xml:space="preserve"> </w:t>
          </w:r>
          <w:r w:rsidRPr="00E75CC9">
            <w:rPr>
              <w:rFonts w:hint="cs"/>
              <w:b w:val="0"/>
              <w:i/>
              <w:rtl/>
            </w:rPr>
            <w:t>חוות דעת מקצועית במסגרת כוונה להתקשר עם ספק יחיד</w:t>
          </w:r>
          <w:r w:rsidRPr="00E75CC9">
            <w:rPr>
              <w:rFonts w:hint="cs"/>
              <w:sz w:val="24"/>
              <w:szCs w:val="24"/>
              <w:rtl/>
            </w:rPr>
            <w:t>/</w:t>
          </w:r>
          <w:r>
            <w:rPr>
              <w:rFonts w:hint="cs"/>
              <w:rtl/>
            </w:rPr>
            <w:t>ספק חוץ</w:t>
          </w:r>
        </w:p>
      </w:tc>
    </w:tr>
    <w:tr w:rsidR="003A4534" w:rsidRPr="00E75CC9" w:rsidTr="00E75CC9">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E75CC9">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E75CC9">
          <w:pPr>
            <w:pStyle w:val="ad"/>
          </w:pPr>
          <w:r>
            <w:rPr>
              <w:rFonts w:hint="cs"/>
              <w:rtl/>
            </w:rPr>
            <w:t>מספר הוראה: 7.8.2</w:t>
          </w:r>
        </w:p>
      </w:tc>
    </w:tr>
    <w:tr w:rsidR="003A4534" w:rsidRPr="00E75CC9" w:rsidTr="00E75CC9">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E75CC9">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E75CC9">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a6"/>
      <w:rPr>
        <w:sz w:val="20"/>
        <w:szCs w:val="20"/>
        <w:rtl/>
      </w:rPr>
    </w:pPr>
  </w:p>
  <w:p w:rsidR="003A4534" w:rsidRDefault="00CB34E7" w:rsidP="003B6F35">
    <w:pPr>
      <w:pStyle w:val="a6"/>
      <w:jc w:val="center"/>
      <w:rPr>
        <w:sz w:val="20"/>
        <w:szCs w:val="20"/>
        <w:rtl/>
      </w:rPr>
    </w:pPr>
    <w:r>
      <w:rPr>
        <w:noProof/>
        <w:lang w:eastAsia="en-US"/>
      </w:rPr>
      <w:drawing>
        <wp:inline distT="0" distB="0" distL="0" distR="0">
          <wp:extent cx="5808345" cy="959485"/>
          <wp:effectExtent l="0" t="0" r="1905"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8345" cy="95948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E75CC9" w:rsidTr="00E75CC9">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E75CC9">
          <w:pPr>
            <w:pStyle w:val="ac"/>
            <w:rPr>
              <w:rtl/>
            </w:rPr>
          </w:pPr>
          <w:r w:rsidRPr="00576799">
            <w:rPr>
              <w:rtl/>
            </w:rPr>
            <w:t xml:space="preserve">שם </w:t>
          </w:r>
          <w:r>
            <w:rPr>
              <w:rFonts w:hint="cs"/>
              <w:rtl/>
            </w:rPr>
            <w:t>הטופס:</w:t>
          </w:r>
          <w:r w:rsidRPr="00E75CC9">
            <w:rPr>
              <w:rFonts w:ascii="Times New Roman" w:hAnsi="Times New Roman" w:cs="FrankRuehl" w:hint="cs"/>
              <w:color w:val="auto"/>
              <w:sz w:val="24"/>
              <w:szCs w:val="26"/>
              <w:rtl/>
            </w:rPr>
            <w:t xml:space="preserve"> </w:t>
          </w:r>
          <w:r w:rsidRPr="00E75CC9">
            <w:rPr>
              <w:rFonts w:hint="cs"/>
              <w:b w:val="0"/>
              <w:i/>
              <w:rtl/>
            </w:rPr>
            <w:t>חוות דעת מקצועית במסגרת כוונה להתקשר עם ספק יחיד</w:t>
          </w:r>
          <w:r w:rsidRPr="00E75CC9">
            <w:rPr>
              <w:rFonts w:hint="cs"/>
              <w:sz w:val="24"/>
              <w:szCs w:val="24"/>
              <w:rtl/>
            </w:rPr>
            <w:t>/</w:t>
          </w:r>
          <w:r>
            <w:rPr>
              <w:rFonts w:hint="cs"/>
              <w:rtl/>
            </w:rPr>
            <w:t>ספק חוץ</w:t>
          </w:r>
        </w:p>
      </w:tc>
    </w:tr>
    <w:tr w:rsidR="003A4534" w:rsidRPr="00E75CC9" w:rsidTr="00E75CC9">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E75CC9">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E75CC9">
          <w:pPr>
            <w:pStyle w:val="ad"/>
          </w:pPr>
          <w:r>
            <w:rPr>
              <w:rFonts w:hint="cs"/>
              <w:rtl/>
            </w:rPr>
            <w:t>מספר הוראה: 7.8.2</w:t>
          </w:r>
        </w:p>
      </w:tc>
    </w:tr>
    <w:tr w:rsidR="003A4534" w:rsidRPr="00E75CC9" w:rsidTr="00E75CC9">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E75CC9">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E75CC9">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CF25793"/>
    <w:multiLevelType w:val="hybridMultilevel"/>
    <w:tmpl w:val="892E52B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46417858"/>
    <w:multiLevelType w:val="hybridMultilevel"/>
    <w:tmpl w:val="7A4E78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57441485"/>
    <w:multiLevelType w:val="hybridMultilevel"/>
    <w:tmpl w:val="A8D45C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A4E7E36"/>
    <w:multiLevelType w:val="hybridMultilevel"/>
    <w:tmpl w:val="7B34DEFC"/>
    <w:lvl w:ilvl="0" w:tplc="BC1E4C6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4"/>
  </w:num>
  <w:num w:numId="3">
    <w:abstractNumId w:val="3"/>
  </w:num>
  <w:num w:numId="4">
    <w:abstractNumId w:val="7"/>
  </w:num>
  <w:num w:numId="5">
    <w:abstractNumId w:val="1"/>
  </w:num>
  <w:num w:numId="6">
    <w:abstractNumId w:val="2"/>
  </w:num>
  <w:num w:numId="7">
    <w:abstractNumId w:val="0"/>
  </w:num>
  <w:num w:numId="8">
    <w:abstractNumId w:val="9"/>
  </w:num>
  <w:num w:numId="9">
    <w:abstractNumId w:val="5"/>
  </w:num>
  <w:num w:numId="10">
    <w:abstractNumId w:val="6"/>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221"/>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57066"/>
    <w:rsid w:val="00165002"/>
    <w:rsid w:val="00165014"/>
    <w:rsid w:val="001654C4"/>
    <w:rsid w:val="001656CB"/>
    <w:rsid w:val="0016578A"/>
    <w:rsid w:val="0017202E"/>
    <w:rsid w:val="00177CA9"/>
    <w:rsid w:val="00180591"/>
    <w:rsid w:val="0018271F"/>
    <w:rsid w:val="001835DE"/>
    <w:rsid w:val="00197EA0"/>
    <w:rsid w:val="001A12A5"/>
    <w:rsid w:val="001A3633"/>
    <w:rsid w:val="001A756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43F4"/>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548A1"/>
    <w:rsid w:val="00261BFF"/>
    <w:rsid w:val="00263787"/>
    <w:rsid w:val="00264C3F"/>
    <w:rsid w:val="00265880"/>
    <w:rsid w:val="00270919"/>
    <w:rsid w:val="00273F9D"/>
    <w:rsid w:val="002754E0"/>
    <w:rsid w:val="00276B4D"/>
    <w:rsid w:val="002835B5"/>
    <w:rsid w:val="00286A2C"/>
    <w:rsid w:val="00287626"/>
    <w:rsid w:val="0029022F"/>
    <w:rsid w:val="00290F14"/>
    <w:rsid w:val="00296202"/>
    <w:rsid w:val="002A020E"/>
    <w:rsid w:val="002A1BEB"/>
    <w:rsid w:val="002A312A"/>
    <w:rsid w:val="002A3C91"/>
    <w:rsid w:val="002A650B"/>
    <w:rsid w:val="002B2F0F"/>
    <w:rsid w:val="002B3B2A"/>
    <w:rsid w:val="002B46C2"/>
    <w:rsid w:val="002B6E32"/>
    <w:rsid w:val="002C2712"/>
    <w:rsid w:val="002C4C45"/>
    <w:rsid w:val="002C6344"/>
    <w:rsid w:val="002E0DA8"/>
    <w:rsid w:val="002E4C2E"/>
    <w:rsid w:val="002E6DB6"/>
    <w:rsid w:val="002E7C45"/>
    <w:rsid w:val="002F0928"/>
    <w:rsid w:val="002F670D"/>
    <w:rsid w:val="003016BC"/>
    <w:rsid w:val="003021F0"/>
    <w:rsid w:val="00302753"/>
    <w:rsid w:val="00310559"/>
    <w:rsid w:val="0031223C"/>
    <w:rsid w:val="00315049"/>
    <w:rsid w:val="00320BBD"/>
    <w:rsid w:val="00325BDA"/>
    <w:rsid w:val="00330D35"/>
    <w:rsid w:val="00335200"/>
    <w:rsid w:val="00342F76"/>
    <w:rsid w:val="0034492C"/>
    <w:rsid w:val="003459E2"/>
    <w:rsid w:val="00351ED5"/>
    <w:rsid w:val="00352C2A"/>
    <w:rsid w:val="00353B86"/>
    <w:rsid w:val="00355760"/>
    <w:rsid w:val="00360C0D"/>
    <w:rsid w:val="003636CF"/>
    <w:rsid w:val="003646BC"/>
    <w:rsid w:val="0036579D"/>
    <w:rsid w:val="00367921"/>
    <w:rsid w:val="003761A7"/>
    <w:rsid w:val="00377B84"/>
    <w:rsid w:val="00380234"/>
    <w:rsid w:val="00392EC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3F16A2"/>
    <w:rsid w:val="004051DD"/>
    <w:rsid w:val="004059BD"/>
    <w:rsid w:val="00406E4C"/>
    <w:rsid w:val="00410403"/>
    <w:rsid w:val="004152A1"/>
    <w:rsid w:val="0041649C"/>
    <w:rsid w:val="00417B88"/>
    <w:rsid w:val="00422717"/>
    <w:rsid w:val="0042502A"/>
    <w:rsid w:val="004363E3"/>
    <w:rsid w:val="00436555"/>
    <w:rsid w:val="00436B87"/>
    <w:rsid w:val="00436BBD"/>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650D"/>
    <w:rsid w:val="005371C2"/>
    <w:rsid w:val="00542E3D"/>
    <w:rsid w:val="00546E97"/>
    <w:rsid w:val="00552C50"/>
    <w:rsid w:val="00557197"/>
    <w:rsid w:val="00565FAF"/>
    <w:rsid w:val="00570D31"/>
    <w:rsid w:val="0057138A"/>
    <w:rsid w:val="0057298C"/>
    <w:rsid w:val="005738E0"/>
    <w:rsid w:val="00574B1F"/>
    <w:rsid w:val="00576799"/>
    <w:rsid w:val="00580BA1"/>
    <w:rsid w:val="0058274F"/>
    <w:rsid w:val="005837B5"/>
    <w:rsid w:val="00584BF8"/>
    <w:rsid w:val="00591A85"/>
    <w:rsid w:val="0059445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07656"/>
    <w:rsid w:val="00610A5C"/>
    <w:rsid w:val="00614185"/>
    <w:rsid w:val="00620914"/>
    <w:rsid w:val="006272A1"/>
    <w:rsid w:val="00630602"/>
    <w:rsid w:val="00632B59"/>
    <w:rsid w:val="0063425E"/>
    <w:rsid w:val="00635C6A"/>
    <w:rsid w:val="00635E82"/>
    <w:rsid w:val="00644278"/>
    <w:rsid w:val="006450D5"/>
    <w:rsid w:val="00652A34"/>
    <w:rsid w:val="0065320D"/>
    <w:rsid w:val="00653F4A"/>
    <w:rsid w:val="00654C58"/>
    <w:rsid w:val="00660270"/>
    <w:rsid w:val="006622EC"/>
    <w:rsid w:val="00667289"/>
    <w:rsid w:val="006702AD"/>
    <w:rsid w:val="00673EB3"/>
    <w:rsid w:val="0067621A"/>
    <w:rsid w:val="00683430"/>
    <w:rsid w:val="00684B36"/>
    <w:rsid w:val="00684FD3"/>
    <w:rsid w:val="0069510D"/>
    <w:rsid w:val="006961D5"/>
    <w:rsid w:val="006A52E7"/>
    <w:rsid w:val="006A5967"/>
    <w:rsid w:val="006A6017"/>
    <w:rsid w:val="006A7C65"/>
    <w:rsid w:val="006B2987"/>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178E5"/>
    <w:rsid w:val="00720274"/>
    <w:rsid w:val="00721A21"/>
    <w:rsid w:val="0072425F"/>
    <w:rsid w:val="0072435C"/>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1938"/>
    <w:rsid w:val="007826FE"/>
    <w:rsid w:val="00782771"/>
    <w:rsid w:val="007835F0"/>
    <w:rsid w:val="007841B0"/>
    <w:rsid w:val="00792082"/>
    <w:rsid w:val="007A1F3A"/>
    <w:rsid w:val="007A241C"/>
    <w:rsid w:val="007A3452"/>
    <w:rsid w:val="007A5E23"/>
    <w:rsid w:val="007A6D95"/>
    <w:rsid w:val="007A711A"/>
    <w:rsid w:val="007A7EA9"/>
    <w:rsid w:val="007B09FF"/>
    <w:rsid w:val="007B5B4B"/>
    <w:rsid w:val="007B7D24"/>
    <w:rsid w:val="007C0FE2"/>
    <w:rsid w:val="007C11D0"/>
    <w:rsid w:val="007C1EB1"/>
    <w:rsid w:val="007C28C3"/>
    <w:rsid w:val="007C30E3"/>
    <w:rsid w:val="007C4776"/>
    <w:rsid w:val="007C681D"/>
    <w:rsid w:val="007C78E7"/>
    <w:rsid w:val="007D2A0A"/>
    <w:rsid w:val="007D5115"/>
    <w:rsid w:val="007D5A7C"/>
    <w:rsid w:val="007E0E4A"/>
    <w:rsid w:val="007E35E1"/>
    <w:rsid w:val="007E3833"/>
    <w:rsid w:val="007E63FE"/>
    <w:rsid w:val="007F2E17"/>
    <w:rsid w:val="007F3634"/>
    <w:rsid w:val="007F5136"/>
    <w:rsid w:val="007F70A9"/>
    <w:rsid w:val="008009BE"/>
    <w:rsid w:val="0080166C"/>
    <w:rsid w:val="00801B46"/>
    <w:rsid w:val="00813338"/>
    <w:rsid w:val="00814457"/>
    <w:rsid w:val="008173EF"/>
    <w:rsid w:val="00817BC9"/>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1099"/>
    <w:rsid w:val="00883EB8"/>
    <w:rsid w:val="008964C1"/>
    <w:rsid w:val="00896642"/>
    <w:rsid w:val="008A16C5"/>
    <w:rsid w:val="008B0DAC"/>
    <w:rsid w:val="008C0741"/>
    <w:rsid w:val="008C1D8F"/>
    <w:rsid w:val="008C39D0"/>
    <w:rsid w:val="008C6CA0"/>
    <w:rsid w:val="008D13E9"/>
    <w:rsid w:val="008D421E"/>
    <w:rsid w:val="008D7453"/>
    <w:rsid w:val="008E0ADF"/>
    <w:rsid w:val="008E12B8"/>
    <w:rsid w:val="008E157C"/>
    <w:rsid w:val="008E2447"/>
    <w:rsid w:val="008E4D0D"/>
    <w:rsid w:val="008E5E82"/>
    <w:rsid w:val="008F711D"/>
    <w:rsid w:val="008F7601"/>
    <w:rsid w:val="00901F5C"/>
    <w:rsid w:val="00904151"/>
    <w:rsid w:val="0090762E"/>
    <w:rsid w:val="00911961"/>
    <w:rsid w:val="00914C5E"/>
    <w:rsid w:val="00923BF4"/>
    <w:rsid w:val="00931C9A"/>
    <w:rsid w:val="009365C4"/>
    <w:rsid w:val="00936A94"/>
    <w:rsid w:val="00937A64"/>
    <w:rsid w:val="00937B51"/>
    <w:rsid w:val="0094095E"/>
    <w:rsid w:val="00950FA5"/>
    <w:rsid w:val="00954932"/>
    <w:rsid w:val="00954D7C"/>
    <w:rsid w:val="00956EF8"/>
    <w:rsid w:val="00957479"/>
    <w:rsid w:val="00981A13"/>
    <w:rsid w:val="00982DAB"/>
    <w:rsid w:val="00987776"/>
    <w:rsid w:val="0099130A"/>
    <w:rsid w:val="00993495"/>
    <w:rsid w:val="009936C6"/>
    <w:rsid w:val="0099390F"/>
    <w:rsid w:val="00993C46"/>
    <w:rsid w:val="00995325"/>
    <w:rsid w:val="00995667"/>
    <w:rsid w:val="00995EE9"/>
    <w:rsid w:val="00996454"/>
    <w:rsid w:val="009B5AE2"/>
    <w:rsid w:val="009C39DF"/>
    <w:rsid w:val="009C471B"/>
    <w:rsid w:val="009C7824"/>
    <w:rsid w:val="009D126C"/>
    <w:rsid w:val="009D1D9E"/>
    <w:rsid w:val="009D33A3"/>
    <w:rsid w:val="009D6657"/>
    <w:rsid w:val="009D6A8E"/>
    <w:rsid w:val="009E0449"/>
    <w:rsid w:val="009E5279"/>
    <w:rsid w:val="009E6A86"/>
    <w:rsid w:val="009E782C"/>
    <w:rsid w:val="009E7EF0"/>
    <w:rsid w:val="009F1A9B"/>
    <w:rsid w:val="00A05587"/>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516"/>
    <w:rsid w:val="00A809D2"/>
    <w:rsid w:val="00A81224"/>
    <w:rsid w:val="00A817BC"/>
    <w:rsid w:val="00A81A53"/>
    <w:rsid w:val="00A838B1"/>
    <w:rsid w:val="00A8413C"/>
    <w:rsid w:val="00A91D3D"/>
    <w:rsid w:val="00A94EDA"/>
    <w:rsid w:val="00A95294"/>
    <w:rsid w:val="00A96D36"/>
    <w:rsid w:val="00A9792C"/>
    <w:rsid w:val="00AA47EE"/>
    <w:rsid w:val="00AA6710"/>
    <w:rsid w:val="00AB1AD9"/>
    <w:rsid w:val="00AB25A0"/>
    <w:rsid w:val="00AB3CB3"/>
    <w:rsid w:val="00AB49BA"/>
    <w:rsid w:val="00AB5124"/>
    <w:rsid w:val="00AB5728"/>
    <w:rsid w:val="00AC73E7"/>
    <w:rsid w:val="00AC79A3"/>
    <w:rsid w:val="00AD095E"/>
    <w:rsid w:val="00AD7FAF"/>
    <w:rsid w:val="00AE181A"/>
    <w:rsid w:val="00AE267E"/>
    <w:rsid w:val="00AE6496"/>
    <w:rsid w:val="00AE6B79"/>
    <w:rsid w:val="00AE7243"/>
    <w:rsid w:val="00AF09EB"/>
    <w:rsid w:val="00AF3C91"/>
    <w:rsid w:val="00AF5CFA"/>
    <w:rsid w:val="00AF7026"/>
    <w:rsid w:val="00B021C6"/>
    <w:rsid w:val="00B03FB3"/>
    <w:rsid w:val="00B078F0"/>
    <w:rsid w:val="00B07DFD"/>
    <w:rsid w:val="00B10A8F"/>
    <w:rsid w:val="00B116F3"/>
    <w:rsid w:val="00B11F67"/>
    <w:rsid w:val="00B12574"/>
    <w:rsid w:val="00B14B42"/>
    <w:rsid w:val="00B22632"/>
    <w:rsid w:val="00B25360"/>
    <w:rsid w:val="00B311F7"/>
    <w:rsid w:val="00B32199"/>
    <w:rsid w:val="00B32FEC"/>
    <w:rsid w:val="00B36276"/>
    <w:rsid w:val="00B373C8"/>
    <w:rsid w:val="00B45346"/>
    <w:rsid w:val="00B46085"/>
    <w:rsid w:val="00B47814"/>
    <w:rsid w:val="00B5086D"/>
    <w:rsid w:val="00B52B7B"/>
    <w:rsid w:val="00B5368B"/>
    <w:rsid w:val="00B65A26"/>
    <w:rsid w:val="00B65E40"/>
    <w:rsid w:val="00B6727C"/>
    <w:rsid w:val="00B76599"/>
    <w:rsid w:val="00B81BBD"/>
    <w:rsid w:val="00B8441A"/>
    <w:rsid w:val="00B8473D"/>
    <w:rsid w:val="00B859B8"/>
    <w:rsid w:val="00B872D9"/>
    <w:rsid w:val="00B91659"/>
    <w:rsid w:val="00B965F4"/>
    <w:rsid w:val="00B9731D"/>
    <w:rsid w:val="00BA0D7C"/>
    <w:rsid w:val="00BA20BF"/>
    <w:rsid w:val="00BA690D"/>
    <w:rsid w:val="00BB235D"/>
    <w:rsid w:val="00BB54BB"/>
    <w:rsid w:val="00BC6D35"/>
    <w:rsid w:val="00BC6ED2"/>
    <w:rsid w:val="00BD0485"/>
    <w:rsid w:val="00BD0E64"/>
    <w:rsid w:val="00BD3515"/>
    <w:rsid w:val="00BD452E"/>
    <w:rsid w:val="00BD6845"/>
    <w:rsid w:val="00BE13B6"/>
    <w:rsid w:val="00BE2E73"/>
    <w:rsid w:val="00BE35A9"/>
    <w:rsid w:val="00BE70F2"/>
    <w:rsid w:val="00BF163C"/>
    <w:rsid w:val="00BF256B"/>
    <w:rsid w:val="00BF2982"/>
    <w:rsid w:val="00BF3DD4"/>
    <w:rsid w:val="00BF6DA0"/>
    <w:rsid w:val="00C03CA6"/>
    <w:rsid w:val="00C04183"/>
    <w:rsid w:val="00C1094C"/>
    <w:rsid w:val="00C120B3"/>
    <w:rsid w:val="00C17484"/>
    <w:rsid w:val="00C20DFA"/>
    <w:rsid w:val="00C26594"/>
    <w:rsid w:val="00C27ECA"/>
    <w:rsid w:val="00C306D8"/>
    <w:rsid w:val="00C3106E"/>
    <w:rsid w:val="00C33476"/>
    <w:rsid w:val="00C34E11"/>
    <w:rsid w:val="00C37C0B"/>
    <w:rsid w:val="00C412FF"/>
    <w:rsid w:val="00C4384C"/>
    <w:rsid w:val="00C459B3"/>
    <w:rsid w:val="00C546FB"/>
    <w:rsid w:val="00C56785"/>
    <w:rsid w:val="00C57D07"/>
    <w:rsid w:val="00C63552"/>
    <w:rsid w:val="00C67EC9"/>
    <w:rsid w:val="00C733C5"/>
    <w:rsid w:val="00C74326"/>
    <w:rsid w:val="00C80EF4"/>
    <w:rsid w:val="00C849BD"/>
    <w:rsid w:val="00C86AFB"/>
    <w:rsid w:val="00C92B71"/>
    <w:rsid w:val="00C973F7"/>
    <w:rsid w:val="00C9775B"/>
    <w:rsid w:val="00CA0BC0"/>
    <w:rsid w:val="00CA2199"/>
    <w:rsid w:val="00CA2A33"/>
    <w:rsid w:val="00CA57B8"/>
    <w:rsid w:val="00CA6065"/>
    <w:rsid w:val="00CB0DB8"/>
    <w:rsid w:val="00CB1244"/>
    <w:rsid w:val="00CB34E7"/>
    <w:rsid w:val="00CB535D"/>
    <w:rsid w:val="00CC44D4"/>
    <w:rsid w:val="00CC7417"/>
    <w:rsid w:val="00CD2C18"/>
    <w:rsid w:val="00CD4258"/>
    <w:rsid w:val="00CE0CE2"/>
    <w:rsid w:val="00CE1CEF"/>
    <w:rsid w:val="00CE346C"/>
    <w:rsid w:val="00CF175C"/>
    <w:rsid w:val="00CF3FC4"/>
    <w:rsid w:val="00D02513"/>
    <w:rsid w:val="00D0643D"/>
    <w:rsid w:val="00D12184"/>
    <w:rsid w:val="00D12955"/>
    <w:rsid w:val="00D13D54"/>
    <w:rsid w:val="00D150B2"/>
    <w:rsid w:val="00D15276"/>
    <w:rsid w:val="00D20794"/>
    <w:rsid w:val="00D22CE8"/>
    <w:rsid w:val="00D25992"/>
    <w:rsid w:val="00D3416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8742D"/>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25887"/>
    <w:rsid w:val="00E33AA4"/>
    <w:rsid w:val="00E3493D"/>
    <w:rsid w:val="00E4041E"/>
    <w:rsid w:val="00E43C5D"/>
    <w:rsid w:val="00E4749B"/>
    <w:rsid w:val="00E475A3"/>
    <w:rsid w:val="00E5404D"/>
    <w:rsid w:val="00E5660A"/>
    <w:rsid w:val="00E61AF1"/>
    <w:rsid w:val="00E61E06"/>
    <w:rsid w:val="00E630A8"/>
    <w:rsid w:val="00E63466"/>
    <w:rsid w:val="00E72D7D"/>
    <w:rsid w:val="00E73917"/>
    <w:rsid w:val="00E745F6"/>
    <w:rsid w:val="00E75CC9"/>
    <w:rsid w:val="00E971E7"/>
    <w:rsid w:val="00EA61C2"/>
    <w:rsid w:val="00EA6FA5"/>
    <w:rsid w:val="00EA72BC"/>
    <w:rsid w:val="00EA7840"/>
    <w:rsid w:val="00EB0FDC"/>
    <w:rsid w:val="00EB1981"/>
    <w:rsid w:val="00EC027B"/>
    <w:rsid w:val="00EC447A"/>
    <w:rsid w:val="00EC7E91"/>
    <w:rsid w:val="00ED1000"/>
    <w:rsid w:val="00ED116B"/>
    <w:rsid w:val="00ED4B53"/>
    <w:rsid w:val="00EE0343"/>
    <w:rsid w:val="00EE121C"/>
    <w:rsid w:val="00EE78E4"/>
    <w:rsid w:val="00EF079D"/>
    <w:rsid w:val="00EF49BD"/>
    <w:rsid w:val="00EF5BA1"/>
    <w:rsid w:val="00F014F0"/>
    <w:rsid w:val="00F0733C"/>
    <w:rsid w:val="00F07871"/>
    <w:rsid w:val="00F10A85"/>
    <w:rsid w:val="00F114E1"/>
    <w:rsid w:val="00F11D80"/>
    <w:rsid w:val="00F12E40"/>
    <w:rsid w:val="00F31671"/>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87C3B"/>
    <w:rsid w:val="00F941B9"/>
    <w:rsid w:val="00F946A7"/>
    <w:rsid w:val="00FA1ABA"/>
    <w:rsid w:val="00FA5F7B"/>
    <w:rsid w:val="00FB3E73"/>
    <w:rsid w:val="00FB4822"/>
    <w:rsid w:val="00FB4938"/>
    <w:rsid w:val="00FB4AA5"/>
    <w:rsid w:val="00FC175B"/>
    <w:rsid w:val="00FC43DB"/>
    <w:rsid w:val="00FC7993"/>
    <w:rsid w:val="00FD0AFF"/>
    <w:rsid w:val="00FD1376"/>
    <w:rsid w:val="00FD3D39"/>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4778F9D7"/>
  <w15:docId w15:val="{3DB9ADF5-565C-4A10-9D83-9D48DE5C37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paragraph" w:styleId="afc">
    <w:name w:val="List Paragraph"/>
    <w:basedOn w:val="a2"/>
    <w:uiPriority w:val="34"/>
    <w:qFormat/>
    <w:rsid w:val="00AF7026"/>
    <w:pPr>
      <w:ind w:left="720"/>
      <w:contextualSpacing/>
    </w:pPr>
  </w:style>
  <w:style w:type="character" w:customStyle="1" w:styleId="afd">
    <w:name w:val="כותרת טקסט תו"/>
    <w:link w:val="afe"/>
    <w:locked/>
    <w:rsid w:val="003646BC"/>
    <w:rPr>
      <w:rFonts w:ascii="Arial" w:hAnsi="Arial" w:cs="Arial"/>
      <w:b/>
      <w:bCs/>
      <w:noProof/>
      <w:szCs w:val="32"/>
      <w:lang w:eastAsia="he-IL"/>
    </w:rPr>
  </w:style>
  <w:style w:type="paragraph" w:styleId="afe">
    <w:name w:val="Title"/>
    <w:basedOn w:val="a2"/>
    <w:link w:val="afd"/>
    <w:qFormat/>
    <w:rsid w:val="003646BC"/>
    <w:pPr>
      <w:jc w:val="center"/>
    </w:pPr>
    <w:rPr>
      <w:rFonts w:ascii="Arial" w:hAnsi="Arial" w:cs="Arial"/>
      <w:b/>
      <w:bCs/>
      <w:noProof/>
      <w:sz w:val="20"/>
      <w:szCs w:val="32"/>
    </w:rPr>
  </w:style>
  <w:style w:type="character" w:customStyle="1" w:styleId="11">
    <w:name w:val="כותרת טקסט תו1"/>
    <w:basedOn w:val="a3"/>
    <w:rsid w:val="003646BC"/>
    <w:rPr>
      <w:rFonts w:asciiTheme="majorHAnsi" w:eastAsiaTheme="majorEastAsia" w:hAnsiTheme="majorHAnsi" w:cstheme="majorBidi"/>
      <w:color w:val="17365D" w:themeColor="text2" w:themeShade="BF"/>
      <w:spacing w:val="5"/>
      <w:kern w:val="28"/>
      <w:sz w:val="52"/>
      <w:szCs w:val="52"/>
      <w:lang w:eastAsia="he-IL"/>
    </w:rPr>
  </w:style>
  <w:style w:type="paragraph" w:styleId="NormalWeb">
    <w:name w:val="Normal (Web)"/>
    <w:basedOn w:val="a2"/>
    <w:uiPriority w:val="99"/>
    <w:semiHidden/>
    <w:unhideWhenUsed/>
    <w:rsid w:val="00792082"/>
    <w:pPr>
      <w:bidi w:val="0"/>
    </w:pPr>
    <w:rPr>
      <w:rFonts w:eastAsiaTheme="minorHAnsi" w:cs="Times New Roman"/>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178740166">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3</Pages>
  <Words>488</Words>
  <Characters>2467</Characters>
  <Application>Microsoft Office Word</Application>
  <DocSecurity>0</DocSecurity>
  <Lines>20</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MOAG</Company>
  <LinksUpToDate>false</LinksUpToDate>
  <CharactersWithSpaces>2950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אלון נאור [Alon Naor]</cp:lastModifiedBy>
  <cp:revision>5</cp:revision>
  <cp:lastPrinted>2013-11-27T07:52:00Z</cp:lastPrinted>
  <dcterms:created xsi:type="dcterms:W3CDTF">2024-09-18T09:56:00Z</dcterms:created>
  <dcterms:modified xsi:type="dcterms:W3CDTF">2024-09-18T10:10:00Z</dcterms:modified>
</cp:coreProperties>
</file>